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36" w:rsidRPr="00CB6A36" w:rsidRDefault="00CB6A36" w:rsidP="00CB6A36">
      <w:pPr>
        <w:tabs>
          <w:tab w:val="left" w:pos="0"/>
          <w:tab w:val="left" w:pos="180"/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</w:rPr>
        <w:t xml:space="preserve">В 2016-2017 учебном году одной из задач, решаемых коллективом дошкольного отделения,  была </w:t>
      </w:r>
      <w:r w:rsidRPr="00CB6A36">
        <w:rPr>
          <w:rFonts w:ascii="Times New Roman" w:hAnsi="Times New Roman" w:cs="Times New Roman"/>
          <w:sz w:val="28"/>
          <w:szCs w:val="28"/>
        </w:rPr>
        <w:t xml:space="preserve">«Преобразование развивающей предметно - пространственной среды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целью обеспечения максимальных условий компенсации отклонений в развитии воспитанников</w:t>
      </w:r>
      <w:r w:rsidRPr="00CB6A3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Для реализации данной задачи в дошкольном отделении были  </w:t>
      </w:r>
      <w:r w:rsidRPr="00CB6A36">
        <w:rPr>
          <w:rFonts w:ascii="Times New Roman" w:hAnsi="Times New Roman" w:cs="Times New Roman"/>
          <w:spacing w:val="-7"/>
          <w:w w:val="101"/>
          <w:sz w:val="28"/>
          <w:szCs w:val="28"/>
        </w:rPr>
        <w:t>спланированы мероприятия</w:t>
      </w:r>
      <w:r w:rsidRPr="00CB6A36">
        <w:rPr>
          <w:rFonts w:ascii="Times New Roman" w:hAnsi="Times New Roman" w:cs="Times New Roman"/>
          <w:spacing w:val="-12"/>
          <w:w w:val="101"/>
          <w:sz w:val="28"/>
          <w:szCs w:val="28"/>
        </w:rPr>
        <w:t xml:space="preserve">,  </w:t>
      </w:r>
      <w:r w:rsidRPr="00CB6A36">
        <w:rPr>
          <w:rFonts w:ascii="Times New Roman" w:hAnsi="Times New Roman" w:cs="Times New Roman"/>
          <w:spacing w:val="-13"/>
          <w:w w:val="101"/>
          <w:sz w:val="28"/>
          <w:szCs w:val="28"/>
        </w:rPr>
        <w:t>координирующие де</w:t>
      </w:r>
      <w:r w:rsidRPr="00CB6A36">
        <w:rPr>
          <w:rFonts w:ascii="Times New Roman" w:hAnsi="Times New Roman" w:cs="Times New Roman"/>
          <w:spacing w:val="-9"/>
          <w:w w:val="101"/>
          <w:sz w:val="28"/>
          <w:szCs w:val="28"/>
        </w:rPr>
        <w:t>ятельность всех уча</w:t>
      </w:r>
      <w:r w:rsidRPr="00CB6A36">
        <w:rPr>
          <w:rFonts w:ascii="Times New Roman" w:hAnsi="Times New Roman" w:cs="Times New Roman"/>
          <w:w w:val="101"/>
          <w:sz w:val="28"/>
          <w:szCs w:val="28"/>
        </w:rPr>
        <w:t>стников образовательного процесса:</w:t>
      </w:r>
    </w:p>
    <w:p w:rsidR="00CB6A36" w:rsidRPr="00CB6A36" w:rsidRDefault="00CB6A36" w:rsidP="00CB6A36">
      <w:pPr>
        <w:pStyle w:val="af"/>
        <w:numPr>
          <w:ilvl w:val="0"/>
          <w:numId w:val="2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/>
        <w:ind w:left="0"/>
        <w:rPr>
          <w:color w:val="auto"/>
        </w:rPr>
      </w:pPr>
      <w:r w:rsidRPr="00CB6A36">
        <w:rPr>
          <w:color w:val="auto"/>
        </w:rPr>
        <w:t xml:space="preserve">разработан блок консультаций для педагогов и родителей по проблеме  </w:t>
      </w:r>
      <w:r w:rsidRPr="00CB6A36">
        <w:rPr>
          <w:color w:val="auto"/>
          <w:szCs w:val="28"/>
        </w:rPr>
        <w:t xml:space="preserve">преобразования развивающей предметно-пространственной среды дошкольного отделения в соответствии с ФГОС </w:t>
      </w:r>
      <w:proofErr w:type="gramStart"/>
      <w:r w:rsidRPr="00CB6A36">
        <w:rPr>
          <w:color w:val="auto"/>
          <w:szCs w:val="28"/>
        </w:rPr>
        <w:t>ДО</w:t>
      </w:r>
      <w:proofErr w:type="gramEnd"/>
      <w:r w:rsidRPr="00CB6A36">
        <w:rPr>
          <w:color w:val="auto"/>
        </w:rPr>
        <w:t>;</w:t>
      </w:r>
    </w:p>
    <w:p w:rsidR="00CB6A36" w:rsidRPr="00CB6A36" w:rsidRDefault="00CB6A36" w:rsidP="00CB6A36">
      <w:pPr>
        <w:pStyle w:val="af"/>
        <w:numPr>
          <w:ilvl w:val="0"/>
          <w:numId w:val="2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/>
        <w:ind w:left="0"/>
        <w:rPr>
          <w:i/>
          <w:color w:val="auto"/>
          <w:spacing w:val="-1"/>
        </w:rPr>
      </w:pPr>
      <w:r w:rsidRPr="00CB6A36">
        <w:rPr>
          <w:color w:val="auto"/>
        </w:rPr>
        <w:t xml:space="preserve">на сайте дошкольного отделения в течение учебного года размещались </w:t>
      </w:r>
      <w:proofErr w:type="spellStart"/>
      <w:r w:rsidRPr="00CB6A36">
        <w:rPr>
          <w:rStyle w:val="af7"/>
          <w:bCs/>
          <w:i w:val="0"/>
          <w:color w:val="auto"/>
          <w:shd w:val="clear" w:color="auto" w:fill="FFFFFF"/>
        </w:rPr>
        <w:t>мультимедийные</w:t>
      </w:r>
      <w:proofErr w:type="spellEnd"/>
      <w:r w:rsidRPr="00CB6A36">
        <w:rPr>
          <w:rStyle w:val="af7"/>
          <w:bCs/>
          <w:i w:val="0"/>
          <w:color w:val="auto"/>
          <w:shd w:val="clear" w:color="auto" w:fill="FFFFFF"/>
        </w:rPr>
        <w:t xml:space="preserve"> презентации развивающей предметно-пространственной среды всех возрастных групп, а также </w:t>
      </w:r>
      <w:proofErr w:type="spellStart"/>
      <w:r w:rsidRPr="00CB6A36">
        <w:rPr>
          <w:rStyle w:val="af7"/>
          <w:bCs/>
          <w:i w:val="0"/>
          <w:color w:val="auto"/>
          <w:shd w:val="clear" w:color="auto" w:fill="FFFFFF"/>
        </w:rPr>
        <w:t>мультимедийные</w:t>
      </w:r>
      <w:proofErr w:type="spellEnd"/>
      <w:r w:rsidRPr="00CB6A36">
        <w:rPr>
          <w:rStyle w:val="af7"/>
          <w:bCs/>
          <w:i w:val="0"/>
          <w:color w:val="auto"/>
          <w:shd w:val="clear" w:color="auto" w:fill="FFFFFF"/>
        </w:rPr>
        <w:t xml:space="preserve"> презентации рабочих программ воспитателей и специалистов с представлением особенностей предметно-пространственной среды детей с ТНР</w:t>
      </w:r>
      <w:r w:rsidRPr="00CB6A36">
        <w:rPr>
          <w:i/>
          <w:color w:val="auto"/>
          <w:spacing w:val="-5"/>
        </w:rPr>
        <w:t>;</w:t>
      </w:r>
    </w:p>
    <w:p w:rsidR="00CB6A36" w:rsidRPr="00CB6A36" w:rsidRDefault="00CB6A36" w:rsidP="00CB6A36">
      <w:pPr>
        <w:pStyle w:val="af"/>
        <w:numPr>
          <w:ilvl w:val="0"/>
          <w:numId w:val="2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/>
        <w:ind w:left="0"/>
        <w:rPr>
          <w:color w:val="auto"/>
          <w:spacing w:val="-1"/>
        </w:rPr>
      </w:pPr>
      <w:r w:rsidRPr="00CB6A36">
        <w:rPr>
          <w:rFonts w:eastAsia="Calibri"/>
          <w:color w:val="auto"/>
          <w:szCs w:val="28"/>
          <w:lang w:eastAsia="en-US"/>
        </w:rPr>
        <w:t xml:space="preserve">проведен мониторинг с целью изучения  особенностей развивающей предметно-пространственной среды каждой возрастной группы для детей с ТНР, что </w:t>
      </w:r>
      <w:r w:rsidRPr="00CB6A36">
        <w:rPr>
          <w:i/>
          <w:color w:val="auto"/>
        </w:rPr>
        <w:t xml:space="preserve"> </w:t>
      </w:r>
      <w:r w:rsidRPr="00CB6A36">
        <w:rPr>
          <w:color w:val="auto"/>
        </w:rPr>
        <w:t>позволило определить перспективу их познавательного развития</w:t>
      </w:r>
      <w:r w:rsidRPr="00CB6A36">
        <w:rPr>
          <w:color w:val="auto"/>
          <w:spacing w:val="0"/>
          <w:sz w:val="20"/>
          <w:szCs w:val="20"/>
        </w:rPr>
        <w:t xml:space="preserve"> </w:t>
      </w:r>
      <w:r w:rsidRPr="00CB6A36">
        <w:rPr>
          <w:color w:val="auto"/>
          <w:spacing w:val="0"/>
          <w:szCs w:val="28"/>
        </w:rPr>
        <w:t>при</w:t>
      </w:r>
      <w:r w:rsidRPr="00CB6A36">
        <w:rPr>
          <w:color w:val="auto"/>
          <w:spacing w:val="0"/>
          <w:sz w:val="20"/>
          <w:szCs w:val="20"/>
        </w:rPr>
        <w:t xml:space="preserve"> </w:t>
      </w:r>
      <w:r w:rsidRPr="00CB6A36">
        <w:rPr>
          <w:color w:val="auto"/>
        </w:rPr>
        <w:t>правильном моделировании среды  и выявить максимальное насыщение окружающего пространства в соответствии с развитием потребностей и интересов наших воспитанников;</w:t>
      </w:r>
    </w:p>
    <w:p w:rsidR="00CB6A36" w:rsidRPr="00CB6A36" w:rsidRDefault="00CB6A36" w:rsidP="00CB6A36">
      <w:pPr>
        <w:pStyle w:val="af"/>
        <w:numPr>
          <w:ilvl w:val="0"/>
          <w:numId w:val="2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/>
        <w:ind w:left="0"/>
        <w:rPr>
          <w:color w:val="auto"/>
          <w:spacing w:val="-1"/>
        </w:rPr>
      </w:pPr>
      <w:r w:rsidRPr="00CB6A36">
        <w:rPr>
          <w:color w:val="auto"/>
          <w:spacing w:val="-1"/>
          <w:szCs w:val="28"/>
        </w:rPr>
        <w:t xml:space="preserve">организовано </w:t>
      </w:r>
      <w:r w:rsidRPr="00CB6A36">
        <w:rPr>
          <w:color w:val="auto"/>
          <w:szCs w:val="28"/>
        </w:rPr>
        <w:t xml:space="preserve">изучение новинок методической литературы по теме «Преобразование развивающей предметно - пространственной среды </w:t>
      </w:r>
      <w:proofErr w:type="gramStart"/>
      <w:r w:rsidRPr="00CB6A36">
        <w:rPr>
          <w:color w:val="auto"/>
          <w:szCs w:val="28"/>
        </w:rPr>
        <w:t>ДО</w:t>
      </w:r>
      <w:proofErr w:type="gramEnd"/>
      <w:r w:rsidRPr="00CB6A36">
        <w:rPr>
          <w:color w:val="auto"/>
          <w:szCs w:val="28"/>
        </w:rPr>
        <w:t xml:space="preserve"> </w:t>
      </w:r>
      <w:proofErr w:type="gramStart"/>
      <w:r w:rsidRPr="00CB6A36">
        <w:rPr>
          <w:color w:val="auto"/>
          <w:szCs w:val="28"/>
        </w:rPr>
        <w:t>с</w:t>
      </w:r>
      <w:proofErr w:type="gramEnd"/>
      <w:r w:rsidRPr="00CB6A36">
        <w:rPr>
          <w:color w:val="auto"/>
          <w:szCs w:val="28"/>
        </w:rPr>
        <w:t xml:space="preserve"> целью обеспечения максимальных условий компенсации отклонений в развитии воспитанников</w:t>
      </w:r>
      <w:r w:rsidRPr="00CB6A36">
        <w:rPr>
          <w:bCs/>
          <w:color w:val="auto"/>
          <w:szCs w:val="28"/>
        </w:rPr>
        <w:t>»;</w:t>
      </w:r>
    </w:p>
    <w:p w:rsidR="00CB6A36" w:rsidRPr="00CB6A36" w:rsidRDefault="00CB6A36" w:rsidP="00CB6A36">
      <w:pPr>
        <w:pStyle w:val="af"/>
        <w:numPr>
          <w:ilvl w:val="0"/>
          <w:numId w:val="2"/>
        </w:numPr>
        <w:tabs>
          <w:tab w:val="left" w:pos="360"/>
          <w:tab w:val="left" w:pos="2340"/>
          <w:tab w:val="left" w:pos="2520"/>
          <w:tab w:val="left" w:pos="8460"/>
        </w:tabs>
        <w:spacing w:before="0"/>
        <w:ind w:left="0"/>
        <w:rPr>
          <w:color w:val="auto"/>
          <w:szCs w:val="28"/>
        </w:rPr>
      </w:pPr>
      <w:r w:rsidRPr="00CB6A36">
        <w:rPr>
          <w:rFonts w:eastAsia="Calibri"/>
          <w:color w:val="auto"/>
          <w:szCs w:val="28"/>
          <w:lang w:eastAsia="en-US"/>
        </w:rPr>
        <w:t>педагоги приняли участие в конкурсном движении в целях обогащения развивающей предметно-пространственной среды группы:</w:t>
      </w:r>
      <w:r w:rsidRPr="00CB6A36">
        <w:rPr>
          <w:i/>
          <w:color w:val="FF0000"/>
          <w:spacing w:val="-1"/>
          <w:szCs w:val="28"/>
        </w:rPr>
        <w:t xml:space="preserve"> </w:t>
      </w:r>
      <w:r w:rsidRPr="00CB6A36">
        <w:rPr>
          <w:color w:val="auto"/>
          <w:szCs w:val="28"/>
        </w:rPr>
        <w:t>районный этап конкурса на лучшую организацию развивающей среды (Суворова М.А.); фестиваль детского творчества детей-инвалидов «Искорки надежды» (</w:t>
      </w:r>
      <w:proofErr w:type="spellStart"/>
      <w:r w:rsidRPr="00CB6A36">
        <w:rPr>
          <w:color w:val="auto"/>
          <w:szCs w:val="28"/>
        </w:rPr>
        <w:t>Сергиенкова</w:t>
      </w:r>
      <w:proofErr w:type="spellEnd"/>
      <w:r w:rsidRPr="00CB6A36">
        <w:rPr>
          <w:color w:val="auto"/>
          <w:szCs w:val="28"/>
        </w:rPr>
        <w:t xml:space="preserve"> И.Г., Городецкая Ф.М., </w:t>
      </w:r>
      <w:proofErr w:type="spellStart"/>
      <w:r w:rsidRPr="00CB6A36">
        <w:rPr>
          <w:color w:val="auto"/>
          <w:szCs w:val="28"/>
        </w:rPr>
        <w:t>Шатырко</w:t>
      </w:r>
      <w:proofErr w:type="spellEnd"/>
      <w:r w:rsidRPr="00CB6A36">
        <w:rPr>
          <w:color w:val="auto"/>
          <w:szCs w:val="28"/>
        </w:rPr>
        <w:t xml:space="preserve"> О.Ю.), представлено 5 работ декоративно-прикладного искусства (отборочный этап, районный этап, городской этап): дипломы, грамоты, благодарственные письма (</w:t>
      </w:r>
      <w:proofErr w:type="spellStart"/>
      <w:r w:rsidRPr="00CB6A36">
        <w:rPr>
          <w:color w:val="auto"/>
          <w:szCs w:val="28"/>
        </w:rPr>
        <w:t>Гладских</w:t>
      </w:r>
      <w:proofErr w:type="spellEnd"/>
      <w:r w:rsidRPr="00CB6A36">
        <w:rPr>
          <w:color w:val="auto"/>
          <w:szCs w:val="28"/>
        </w:rPr>
        <w:t xml:space="preserve"> А.Н., Логинова С.Г., Вилкова Т.В., Волкова Т.А.., </w:t>
      </w:r>
      <w:proofErr w:type="spellStart"/>
      <w:r w:rsidRPr="00CB6A36">
        <w:rPr>
          <w:color w:val="auto"/>
          <w:szCs w:val="28"/>
        </w:rPr>
        <w:t>Сергиенкова</w:t>
      </w:r>
      <w:proofErr w:type="spellEnd"/>
      <w:r w:rsidRPr="00CB6A36">
        <w:rPr>
          <w:color w:val="auto"/>
          <w:szCs w:val="28"/>
        </w:rPr>
        <w:t xml:space="preserve"> И.Г.); Международный конкурс «Твори! Участвуй! Побеждай!», номинация «Декоративно-прикладное творчество», работа: </w:t>
      </w:r>
      <w:proofErr w:type="spellStart"/>
      <w:r w:rsidRPr="00CB6A36">
        <w:rPr>
          <w:color w:val="auto"/>
          <w:szCs w:val="28"/>
        </w:rPr>
        <w:t>квиллинг</w:t>
      </w:r>
      <w:proofErr w:type="spellEnd"/>
      <w:r w:rsidRPr="00CB6A36">
        <w:rPr>
          <w:color w:val="auto"/>
          <w:szCs w:val="28"/>
        </w:rPr>
        <w:t xml:space="preserve"> «Фруктовые фантазии», 1 место, диплом (Логинова С.Г.); Всероссийский конкурс логопедов на лучшую методическую разработку «Дифференциация звуков»: 1 место, диплом победителя (</w:t>
      </w:r>
      <w:proofErr w:type="spellStart"/>
      <w:r w:rsidRPr="00CB6A36">
        <w:rPr>
          <w:color w:val="auto"/>
          <w:szCs w:val="28"/>
        </w:rPr>
        <w:t>Клетрова</w:t>
      </w:r>
      <w:proofErr w:type="spellEnd"/>
      <w:r w:rsidRPr="00CB6A36">
        <w:rPr>
          <w:color w:val="auto"/>
          <w:szCs w:val="28"/>
        </w:rPr>
        <w:t xml:space="preserve"> Е.П.);</w:t>
      </w:r>
      <w:r w:rsidRPr="00CB6A3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CB6A36">
        <w:rPr>
          <w:color w:val="auto"/>
          <w:szCs w:val="28"/>
        </w:rPr>
        <w:t xml:space="preserve">конкурс «Учебно-методическое обеспечение педагогической деятельности образовательной организации по направлениям реализации образовательного проекта «ТЕМП» (Вилкова Т.В., Логинова С.Г., Наумова Т.С., Абашева И.А., Суворова М.А., </w:t>
      </w:r>
      <w:proofErr w:type="spellStart"/>
      <w:r w:rsidRPr="00CB6A36">
        <w:rPr>
          <w:color w:val="auto"/>
          <w:szCs w:val="28"/>
        </w:rPr>
        <w:t>Сергиенкова</w:t>
      </w:r>
      <w:proofErr w:type="spellEnd"/>
      <w:r w:rsidRPr="00CB6A36">
        <w:rPr>
          <w:color w:val="auto"/>
          <w:szCs w:val="28"/>
        </w:rPr>
        <w:t xml:space="preserve"> И.С.);</w:t>
      </w:r>
      <w:r w:rsidRPr="00CB6A3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CB6A36">
        <w:rPr>
          <w:color w:val="auto"/>
          <w:szCs w:val="28"/>
        </w:rPr>
        <w:t>городской Фестиваль-конкурс «Кем быть?»: номинация: детский рисунок «Мой папа-клоун» (Волкова Т.А.);</w:t>
      </w:r>
      <w:r w:rsidRPr="00CB6A36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</w:p>
    <w:p w:rsidR="00CB6A36" w:rsidRPr="00CB6A36" w:rsidRDefault="00CB6A36" w:rsidP="00CB6A36">
      <w:pPr>
        <w:pStyle w:val="af"/>
        <w:numPr>
          <w:ilvl w:val="0"/>
          <w:numId w:val="2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/>
        <w:ind w:left="0"/>
        <w:rPr>
          <w:i/>
          <w:color w:val="auto"/>
          <w:spacing w:val="-1"/>
          <w:szCs w:val="28"/>
        </w:rPr>
      </w:pPr>
      <w:r w:rsidRPr="00CB6A36">
        <w:rPr>
          <w:color w:val="auto"/>
          <w:szCs w:val="28"/>
        </w:rPr>
        <w:lastRenderedPageBreak/>
        <w:t xml:space="preserve">сформирована и организована работа творческой группы по разработке проектов по организации коррекционно-развивающей среды в группах </w:t>
      </w:r>
      <w:proofErr w:type="gramStart"/>
      <w:r w:rsidRPr="00CB6A36">
        <w:rPr>
          <w:color w:val="auto"/>
          <w:szCs w:val="28"/>
        </w:rPr>
        <w:t>ДО</w:t>
      </w:r>
      <w:proofErr w:type="gramEnd"/>
      <w:r w:rsidRPr="00CB6A36">
        <w:rPr>
          <w:bCs/>
          <w:color w:val="auto"/>
          <w:szCs w:val="28"/>
        </w:rPr>
        <w:t xml:space="preserve"> (</w:t>
      </w:r>
      <w:proofErr w:type="gramStart"/>
      <w:r w:rsidRPr="00CB6A36">
        <w:rPr>
          <w:bCs/>
          <w:color w:val="auto"/>
          <w:szCs w:val="28"/>
        </w:rPr>
        <w:t>руководитель</w:t>
      </w:r>
      <w:proofErr w:type="gramEnd"/>
      <w:r w:rsidRPr="00CB6A36">
        <w:rPr>
          <w:bCs/>
          <w:color w:val="auto"/>
          <w:szCs w:val="28"/>
        </w:rPr>
        <w:t xml:space="preserve"> творческой группы Абашева И.А.);</w:t>
      </w:r>
    </w:p>
    <w:p w:rsidR="00CB6A36" w:rsidRPr="00CB6A36" w:rsidRDefault="00CB6A36" w:rsidP="00CB6A36">
      <w:pPr>
        <w:pStyle w:val="af"/>
        <w:numPr>
          <w:ilvl w:val="0"/>
          <w:numId w:val="2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/>
        <w:ind w:left="0"/>
        <w:rPr>
          <w:i/>
          <w:color w:val="auto"/>
          <w:spacing w:val="-1"/>
          <w:szCs w:val="28"/>
        </w:rPr>
      </w:pPr>
      <w:r w:rsidRPr="00CB6A36">
        <w:rPr>
          <w:color w:val="auto"/>
          <w:szCs w:val="28"/>
        </w:rPr>
        <w:t>организован «День открытых дверей» в кабинетах специалистов (учителей-логопедов, педагога-психолога) с выставкой пособий для самостоятельной деятельности дошкольников;</w:t>
      </w:r>
    </w:p>
    <w:p w:rsidR="00CB6A36" w:rsidRPr="00CB6A36" w:rsidRDefault="00CB6A36" w:rsidP="00CB6A36">
      <w:pPr>
        <w:pStyle w:val="af"/>
        <w:numPr>
          <w:ilvl w:val="0"/>
          <w:numId w:val="2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/>
        <w:ind w:left="0"/>
        <w:rPr>
          <w:i/>
          <w:color w:val="auto"/>
          <w:spacing w:val="-1"/>
          <w:szCs w:val="28"/>
        </w:rPr>
      </w:pPr>
      <w:r w:rsidRPr="00CB6A36">
        <w:rPr>
          <w:color w:val="auto"/>
          <w:szCs w:val="28"/>
        </w:rPr>
        <w:t xml:space="preserve">проведен оперативный контроль «Обновление  развивающей среды в групповых помещениях детского сада», что позволило определить план преобразования развивающей </w:t>
      </w:r>
      <w:proofErr w:type="spellStart"/>
      <w:r w:rsidRPr="00CB6A36">
        <w:rPr>
          <w:color w:val="auto"/>
          <w:szCs w:val="28"/>
        </w:rPr>
        <w:t>предметно-пространственнной</w:t>
      </w:r>
      <w:proofErr w:type="spellEnd"/>
      <w:r w:rsidRPr="00CB6A36">
        <w:rPr>
          <w:color w:val="auto"/>
          <w:szCs w:val="28"/>
        </w:rPr>
        <w:t xml:space="preserve"> среды каждой группы;</w:t>
      </w:r>
    </w:p>
    <w:p w:rsidR="00CB6A36" w:rsidRPr="00CB6A36" w:rsidRDefault="00CB6A36" w:rsidP="00CB6A36">
      <w:pPr>
        <w:pStyle w:val="af"/>
        <w:numPr>
          <w:ilvl w:val="0"/>
          <w:numId w:val="2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/>
        <w:ind w:left="0"/>
        <w:rPr>
          <w:i/>
          <w:color w:val="auto"/>
          <w:spacing w:val="-1"/>
          <w:szCs w:val="28"/>
        </w:rPr>
      </w:pPr>
      <w:r w:rsidRPr="00CB6A36">
        <w:rPr>
          <w:color w:val="auto"/>
          <w:szCs w:val="28"/>
        </w:rPr>
        <w:t>проведен смотр-конкурс «Создание условий для развития сюжетно-ролевой игры детей с ограниченными возможностями здоровья», что позволило пополнить Центры новыми пособиями и оборудованием для самостоятельной творческой деятельности дошкольников;</w:t>
      </w:r>
    </w:p>
    <w:p w:rsidR="00CB6A36" w:rsidRPr="00CB6A36" w:rsidRDefault="00CB6A36" w:rsidP="00CB6A36">
      <w:pPr>
        <w:pStyle w:val="af"/>
        <w:numPr>
          <w:ilvl w:val="0"/>
          <w:numId w:val="2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/>
        <w:ind w:left="0"/>
        <w:rPr>
          <w:i/>
          <w:color w:val="FF0000"/>
          <w:spacing w:val="-1"/>
          <w:szCs w:val="28"/>
        </w:rPr>
      </w:pPr>
      <w:r w:rsidRPr="00CB6A36">
        <w:rPr>
          <w:bCs/>
          <w:color w:val="auto"/>
          <w:kern w:val="2"/>
          <w:szCs w:val="28"/>
        </w:rPr>
        <w:t>проведен семинар-практикум «Развитие творчества педагогов в целях создания комфортной развивающей среды для детей дошкольного возраста», по итогам которого педагоги внесли в Центры самостоятельной деятельности новые пособия и атрибуты;</w:t>
      </w:r>
    </w:p>
    <w:p w:rsidR="00CB6A36" w:rsidRPr="00CB6A36" w:rsidRDefault="00CB6A36" w:rsidP="00CB6A36">
      <w:pPr>
        <w:pStyle w:val="af"/>
        <w:numPr>
          <w:ilvl w:val="0"/>
          <w:numId w:val="2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/>
        <w:ind w:left="0"/>
        <w:rPr>
          <w:i/>
          <w:color w:val="FF0000"/>
          <w:spacing w:val="-1"/>
          <w:szCs w:val="28"/>
        </w:rPr>
      </w:pPr>
      <w:r w:rsidRPr="00CB6A36">
        <w:rPr>
          <w:bCs/>
          <w:kern w:val="2"/>
          <w:szCs w:val="28"/>
        </w:rPr>
        <w:t xml:space="preserve">в рамках семинара-практикума разработаны </w:t>
      </w:r>
      <w:proofErr w:type="spellStart"/>
      <w:r w:rsidRPr="00CB6A36">
        <w:rPr>
          <w:bCs/>
          <w:color w:val="auto"/>
          <w:kern w:val="2"/>
          <w:szCs w:val="28"/>
        </w:rPr>
        <w:t>мультимедийные</w:t>
      </w:r>
      <w:proofErr w:type="spellEnd"/>
      <w:r w:rsidRPr="00CB6A36">
        <w:rPr>
          <w:bCs/>
          <w:color w:val="auto"/>
          <w:kern w:val="2"/>
          <w:szCs w:val="28"/>
        </w:rPr>
        <w:t xml:space="preserve"> проекты: </w:t>
      </w:r>
      <w:proofErr w:type="gramStart"/>
      <w:r w:rsidRPr="00CB6A36">
        <w:rPr>
          <w:bCs/>
          <w:color w:val="auto"/>
          <w:kern w:val="2"/>
          <w:szCs w:val="28"/>
        </w:rPr>
        <w:t>«</w:t>
      </w:r>
      <w:r w:rsidRPr="00CB6A36">
        <w:rPr>
          <w:color w:val="auto"/>
          <w:szCs w:val="28"/>
        </w:rPr>
        <w:t xml:space="preserve">Творческий воспитатель – творческие дети» (Вилкова Т.В., Волкова Т.А.); «Защита проектов по организации коррекционно-развивающей среды в группах» (Абашева И.А., Наумова Т.С.); «Центры самостоятельной деятельности в  </w:t>
      </w:r>
      <w:proofErr w:type="spellStart"/>
      <w:r w:rsidRPr="00CB6A36">
        <w:rPr>
          <w:color w:val="auto"/>
          <w:szCs w:val="28"/>
        </w:rPr>
        <w:t>коррекционно</w:t>
      </w:r>
      <w:proofErr w:type="spellEnd"/>
      <w:r w:rsidRPr="00CB6A36">
        <w:rPr>
          <w:color w:val="auto"/>
          <w:szCs w:val="28"/>
        </w:rPr>
        <w:t xml:space="preserve"> - развивающей среде ДО»</w:t>
      </w:r>
      <w:r w:rsidRPr="00CB6A36">
        <w:rPr>
          <w:bCs/>
          <w:color w:val="auto"/>
          <w:szCs w:val="28"/>
        </w:rPr>
        <w:t xml:space="preserve"> (Логинова С.Г., </w:t>
      </w:r>
      <w:proofErr w:type="spellStart"/>
      <w:r w:rsidRPr="00CB6A36">
        <w:rPr>
          <w:bCs/>
          <w:color w:val="auto"/>
          <w:szCs w:val="28"/>
        </w:rPr>
        <w:t>Гладских</w:t>
      </w:r>
      <w:proofErr w:type="spellEnd"/>
      <w:r w:rsidRPr="00CB6A36">
        <w:rPr>
          <w:bCs/>
          <w:color w:val="auto"/>
          <w:szCs w:val="28"/>
        </w:rPr>
        <w:t xml:space="preserve"> А.Н.); «Региональный компонент в содержании развивающей предметно-пространственной среды» (</w:t>
      </w:r>
      <w:proofErr w:type="spellStart"/>
      <w:r w:rsidRPr="00CB6A36">
        <w:rPr>
          <w:bCs/>
          <w:color w:val="auto"/>
          <w:szCs w:val="28"/>
        </w:rPr>
        <w:t>Сергиенкова</w:t>
      </w:r>
      <w:proofErr w:type="spellEnd"/>
      <w:r w:rsidRPr="00CB6A36">
        <w:rPr>
          <w:bCs/>
          <w:color w:val="auto"/>
          <w:szCs w:val="28"/>
        </w:rPr>
        <w:t xml:space="preserve"> И.Г., Суворова М.А.), которые были представлены на городских и районных мероприятиях;</w:t>
      </w:r>
      <w:proofErr w:type="gramEnd"/>
    </w:p>
    <w:p w:rsidR="00CB6A36" w:rsidRPr="00CB6A36" w:rsidRDefault="00CB6A36" w:rsidP="00CB6A36">
      <w:pPr>
        <w:pStyle w:val="af"/>
        <w:numPr>
          <w:ilvl w:val="0"/>
          <w:numId w:val="2"/>
        </w:numPr>
        <w:shd w:val="clear" w:color="auto" w:fill="auto"/>
        <w:tabs>
          <w:tab w:val="left" w:pos="360"/>
          <w:tab w:val="left" w:pos="2340"/>
          <w:tab w:val="left" w:pos="2520"/>
          <w:tab w:val="left" w:pos="8460"/>
        </w:tabs>
        <w:spacing w:before="0"/>
        <w:ind w:left="0"/>
        <w:rPr>
          <w:i/>
          <w:color w:val="FF0000"/>
          <w:spacing w:val="-1"/>
          <w:szCs w:val="28"/>
        </w:rPr>
      </w:pPr>
      <w:r w:rsidRPr="00CB6A36">
        <w:rPr>
          <w:rFonts w:eastAsia="Calibri"/>
          <w:color w:val="auto"/>
          <w:szCs w:val="28"/>
          <w:lang w:eastAsia="en-US"/>
        </w:rPr>
        <w:t>проведен педагогический совет по теме «</w:t>
      </w:r>
      <w:r w:rsidRPr="00CB6A36">
        <w:rPr>
          <w:color w:val="auto"/>
          <w:szCs w:val="28"/>
        </w:rPr>
        <w:t xml:space="preserve">Системный анализ педагогической деятельности по проектированию развивающей предметно-пространственной среды в разных возрастных группах </w:t>
      </w:r>
      <w:proofErr w:type="gramStart"/>
      <w:r w:rsidRPr="00CB6A36">
        <w:rPr>
          <w:color w:val="auto"/>
          <w:szCs w:val="28"/>
        </w:rPr>
        <w:t>ДО</w:t>
      </w:r>
      <w:proofErr w:type="gramEnd"/>
      <w:r w:rsidRPr="00CB6A36">
        <w:rPr>
          <w:color w:val="auto"/>
          <w:szCs w:val="28"/>
        </w:rPr>
        <w:t xml:space="preserve"> и </w:t>
      </w:r>
      <w:proofErr w:type="gramStart"/>
      <w:r w:rsidRPr="00CB6A36">
        <w:rPr>
          <w:color w:val="auto"/>
          <w:szCs w:val="28"/>
        </w:rPr>
        <w:t>преобразование</w:t>
      </w:r>
      <w:proofErr w:type="gramEnd"/>
      <w:r w:rsidRPr="00CB6A36">
        <w:rPr>
          <w:color w:val="auto"/>
          <w:szCs w:val="28"/>
        </w:rPr>
        <w:t xml:space="preserve"> среды с целью создания условий для компенсации отклонений в развитии воспитанников</w:t>
      </w:r>
      <w:r w:rsidRPr="00CB6A36">
        <w:rPr>
          <w:bCs/>
          <w:color w:val="auto"/>
          <w:szCs w:val="28"/>
        </w:rPr>
        <w:t>», где была дана оценка деятельности педагогов по решению данной проблемы.</w:t>
      </w:r>
    </w:p>
    <w:p w:rsidR="00CB6A36" w:rsidRPr="00CB6A36" w:rsidRDefault="00CB6A36" w:rsidP="00CB6A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CB6A36">
        <w:rPr>
          <w:rFonts w:ascii="Times New Roman" w:hAnsi="Times New Roman" w:cs="Times New Roman"/>
          <w:sz w:val="28"/>
          <w:szCs w:val="28"/>
        </w:rPr>
        <w:t xml:space="preserve">На данный момент существует проблема формирования педагога дошкольного отделения, обладающего компетентностью,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>, готовностью к использованию и созданию инноваций, умению вести опытно-экспериментальную работу, и мы считаем, что систематическая работа, организованная с педагогами по повышению профессиональной компетентности поможет вывести их на более высокий уровень и повысить эффективность образовательной деятельности с детьми с ТНР.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Это обусловило постановку еще одной годовой задачи:</w:t>
      </w:r>
      <w:r w:rsidRPr="00CB6A36">
        <w:rPr>
          <w:rFonts w:ascii="Times New Roman" w:hAnsi="Times New Roman" w:cs="Times New Roman"/>
          <w:spacing w:val="-11"/>
          <w:sz w:val="28"/>
          <w:szCs w:val="28"/>
        </w:rPr>
        <w:t xml:space="preserve"> «Повышение уровня профессиональной компетентности педагогов </w:t>
      </w:r>
      <w:proofErr w:type="gramStart"/>
      <w:r w:rsidRPr="00CB6A36">
        <w:rPr>
          <w:rFonts w:ascii="Times New Roman" w:hAnsi="Times New Roman" w:cs="Times New Roman"/>
          <w:spacing w:val="-11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Pr="00CB6A36">
        <w:rPr>
          <w:rFonts w:ascii="Times New Roman" w:hAnsi="Times New Roman" w:cs="Times New Roman"/>
          <w:spacing w:val="-11"/>
          <w:sz w:val="28"/>
          <w:szCs w:val="28"/>
        </w:rPr>
        <w:t>для</w:t>
      </w:r>
      <w:proofErr w:type="gramEnd"/>
      <w:r w:rsidRPr="00CB6A36">
        <w:rPr>
          <w:rFonts w:ascii="Times New Roman" w:hAnsi="Times New Roman" w:cs="Times New Roman"/>
          <w:spacing w:val="-11"/>
          <w:sz w:val="28"/>
          <w:szCs w:val="28"/>
        </w:rPr>
        <w:t xml:space="preserve"> внедрения современных подходов и передовых педагогических технологий в образовательный процесс с учетом регионального компонента».</w:t>
      </w:r>
    </w:p>
    <w:p w:rsidR="00CB6A36" w:rsidRPr="00CB6A36" w:rsidRDefault="00CB6A36" w:rsidP="00CB6A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B6A36">
        <w:rPr>
          <w:rFonts w:ascii="Times New Roman" w:hAnsi="Times New Roman" w:cs="Times New Roman"/>
          <w:spacing w:val="-11"/>
          <w:sz w:val="28"/>
          <w:szCs w:val="28"/>
        </w:rPr>
        <w:t xml:space="preserve">Для решения этой задачи были проведены следующие организационно-методические мероприятия: </w:t>
      </w:r>
    </w:p>
    <w:p w:rsidR="00CB6A36" w:rsidRPr="00CB6A36" w:rsidRDefault="00CB6A36" w:rsidP="00CB6A3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организовано </w:t>
      </w:r>
      <w:r w:rsidRPr="00CB6A36">
        <w:rPr>
          <w:rFonts w:ascii="Times New Roman" w:hAnsi="Times New Roman" w:cs="Times New Roman"/>
          <w:sz w:val="28"/>
          <w:szCs w:val="28"/>
        </w:rPr>
        <w:t xml:space="preserve">изучение мотивации и анализ готовности педагогов к повышению профессиональной компетентности в условиях реализации ФГОС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>;</w:t>
      </w:r>
    </w:p>
    <w:p w:rsidR="00CB6A36" w:rsidRPr="00CB6A36" w:rsidRDefault="00CB6A36" w:rsidP="00CB6A3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подготовлен блок консультаций для педагогов и родителей по проблеме внедрения современных подходов и передовых педагогических технологий в образовательный процесс с учетом регионального компонента;</w:t>
      </w:r>
    </w:p>
    <w:p w:rsidR="00CB6A36" w:rsidRPr="00CB6A36" w:rsidRDefault="00CB6A36" w:rsidP="00CB6A3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B6A36">
        <w:rPr>
          <w:rFonts w:ascii="Times New Roman" w:hAnsi="Times New Roman" w:cs="Times New Roman"/>
          <w:spacing w:val="-11"/>
          <w:sz w:val="28"/>
          <w:szCs w:val="28"/>
        </w:rPr>
        <w:t xml:space="preserve">сформирована рабочая группа по разработке модели повышения профессиональных компетенции педагогов ДО, способствующих реализации инновационных методов воспитания и развития детей дошкольного возраста в соответствии с ФГОС </w:t>
      </w:r>
      <w:proofErr w:type="gramStart"/>
      <w:r w:rsidRPr="00CB6A36">
        <w:rPr>
          <w:rFonts w:ascii="Times New Roman" w:hAnsi="Times New Roman" w:cs="Times New Roman"/>
          <w:spacing w:val="-11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:rsidR="00CB6A36" w:rsidRPr="00CB6A36" w:rsidRDefault="00CB6A36" w:rsidP="00CB6A3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B6A36">
        <w:rPr>
          <w:rFonts w:ascii="Times New Roman" w:hAnsi="Times New Roman" w:cs="Times New Roman"/>
          <w:spacing w:val="-11"/>
          <w:sz w:val="28"/>
          <w:szCs w:val="28"/>
        </w:rPr>
        <w:t>организована  выставка-ярмарка педагогических инноваций;</w:t>
      </w:r>
    </w:p>
    <w:p w:rsidR="00CB6A36" w:rsidRPr="00CB6A36" w:rsidRDefault="00CB6A36" w:rsidP="00CB6A3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B6A36">
        <w:rPr>
          <w:rFonts w:ascii="Times New Roman" w:hAnsi="Times New Roman" w:cs="Times New Roman"/>
          <w:spacing w:val="-11"/>
          <w:sz w:val="28"/>
          <w:szCs w:val="28"/>
        </w:rPr>
        <w:t>организована работа в малых творческих группах с презентацией педагогических достижений (</w:t>
      </w:r>
      <w:proofErr w:type="spellStart"/>
      <w:r w:rsidRPr="00CB6A36">
        <w:rPr>
          <w:rFonts w:ascii="Times New Roman" w:hAnsi="Times New Roman" w:cs="Times New Roman"/>
          <w:spacing w:val="-11"/>
          <w:sz w:val="28"/>
          <w:szCs w:val="28"/>
        </w:rPr>
        <w:t>мультимедийные</w:t>
      </w:r>
      <w:proofErr w:type="spellEnd"/>
      <w:r w:rsidRPr="00CB6A36">
        <w:rPr>
          <w:rFonts w:ascii="Times New Roman" w:hAnsi="Times New Roman" w:cs="Times New Roman"/>
          <w:spacing w:val="-11"/>
          <w:sz w:val="28"/>
          <w:szCs w:val="28"/>
        </w:rPr>
        <w:t xml:space="preserve"> презентации педагогов);</w:t>
      </w:r>
    </w:p>
    <w:p w:rsidR="00CB6A36" w:rsidRPr="00CB6A36" w:rsidRDefault="00CB6A36" w:rsidP="00CB6A3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B6A36">
        <w:rPr>
          <w:rFonts w:ascii="Times New Roman" w:hAnsi="Times New Roman" w:cs="Times New Roman"/>
          <w:spacing w:val="-11"/>
          <w:sz w:val="28"/>
          <w:szCs w:val="28"/>
        </w:rPr>
        <w:t xml:space="preserve">сформирована  библиотека электронных носителей для педагогов по проблеме: Профессиональная компетентность педагогов </w:t>
      </w:r>
      <w:proofErr w:type="gramStart"/>
      <w:r w:rsidRPr="00CB6A36">
        <w:rPr>
          <w:rFonts w:ascii="Times New Roman" w:hAnsi="Times New Roman" w:cs="Times New Roman"/>
          <w:spacing w:val="-11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Pr="00CB6A36">
        <w:rPr>
          <w:rFonts w:ascii="Times New Roman" w:hAnsi="Times New Roman" w:cs="Times New Roman"/>
          <w:spacing w:val="-11"/>
          <w:sz w:val="28"/>
          <w:szCs w:val="28"/>
        </w:rPr>
        <w:t>в</w:t>
      </w:r>
      <w:proofErr w:type="gramEnd"/>
      <w:r w:rsidRPr="00CB6A36">
        <w:rPr>
          <w:rFonts w:ascii="Times New Roman" w:hAnsi="Times New Roman" w:cs="Times New Roman"/>
          <w:spacing w:val="-11"/>
          <w:sz w:val="28"/>
          <w:szCs w:val="28"/>
        </w:rPr>
        <w:t xml:space="preserve"> условиях реализации ФГОС ДО: нормативные акты и документы; методические рекомендации; пополнение методической психолого-педагогической и управленческой библиотеки; </w:t>
      </w:r>
    </w:p>
    <w:p w:rsidR="00CB6A36" w:rsidRPr="00CB6A36" w:rsidRDefault="00CB6A36" w:rsidP="00CB6A3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B6A36">
        <w:rPr>
          <w:rFonts w:ascii="Times New Roman" w:hAnsi="Times New Roman" w:cs="Times New Roman"/>
          <w:spacing w:val="-11"/>
          <w:sz w:val="28"/>
          <w:szCs w:val="28"/>
        </w:rPr>
        <w:t>создана система стимулирования и мотивирования педагогов;</w:t>
      </w:r>
    </w:p>
    <w:p w:rsidR="00CB6A36" w:rsidRPr="00CB6A36" w:rsidRDefault="00CB6A36" w:rsidP="00CB6A3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B6A36">
        <w:rPr>
          <w:rFonts w:ascii="Times New Roman" w:hAnsi="Times New Roman" w:cs="Times New Roman"/>
          <w:spacing w:val="-11"/>
          <w:sz w:val="28"/>
          <w:szCs w:val="28"/>
        </w:rPr>
        <w:t xml:space="preserve">организован контроль с целью изучения уровня  профессиональных компетенции педагогов ДО, способствующих реализации современных подходов и передовых педагогических технологий в образовательном процессе </w:t>
      </w:r>
      <w:proofErr w:type="gramStart"/>
      <w:r w:rsidRPr="00CB6A36">
        <w:rPr>
          <w:rFonts w:ascii="Times New Roman" w:hAnsi="Times New Roman" w:cs="Times New Roman"/>
          <w:spacing w:val="-11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:rsidR="00CB6A36" w:rsidRPr="00CB6A36" w:rsidRDefault="00CB6A36" w:rsidP="00CB6A3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B6A36">
        <w:rPr>
          <w:rFonts w:ascii="Times New Roman" w:hAnsi="Times New Roman" w:cs="Times New Roman"/>
          <w:spacing w:val="-11"/>
          <w:sz w:val="28"/>
          <w:szCs w:val="28"/>
        </w:rPr>
        <w:t xml:space="preserve">в рамках районной  «Недели педагогического мастерства» организован </w:t>
      </w:r>
      <w:r w:rsidRPr="00CB6A36">
        <w:rPr>
          <w:rFonts w:ascii="Times New Roman" w:hAnsi="Times New Roman" w:cs="Times New Roman"/>
          <w:sz w:val="28"/>
          <w:szCs w:val="28"/>
        </w:rPr>
        <w:t>семинар-практикум с элементами тренинга для родителей «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технологии в семье и ДО» (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Шатырко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О.Ю.) и практическая консультация для родителей «Развиваем и обучаем в играх на кухне» (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Т.А.);</w:t>
      </w:r>
      <w:r w:rsidRPr="00CB6A3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CB6A36" w:rsidRPr="00CB6A36" w:rsidRDefault="00CB6A36" w:rsidP="00CB6A3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CB6A36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 педагогический совет по теме «</w:t>
      </w:r>
      <w:r w:rsidRPr="00CB6A3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Профессиональная компетентность педагогов </w:t>
      </w:r>
      <w:proofErr w:type="gramStart"/>
      <w:r w:rsidRPr="00CB6A36">
        <w:rPr>
          <w:rFonts w:ascii="Times New Roman" w:hAnsi="Times New Roman" w:cs="Times New Roman"/>
          <w:bCs/>
          <w:spacing w:val="-11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proofErr w:type="gramStart"/>
      <w:r w:rsidRPr="00CB6A36">
        <w:rPr>
          <w:rFonts w:ascii="Times New Roman" w:hAnsi="Times New Roman" w:cs="Times New Roman"/>
          <w:bCs/>
          <w:spacing w:val="-11"/>
          <w:sz w:val="28"/>
          <w:szCs w:val="28"/>
        </w:rPr>
        <w:t>в</w:t>
      </w:r>
      <w:proofErr w:type="gramEnd"/>
      <w:r w:rsidRPr="00CB6A3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условиях реализации ФГОС ДО»  (в форме деловой игры), где была дана оценка профессиональной компетенции  педагогов дошкольного отделения.</w:t>
      </w:r>
    </w:p>
    <w:p w:rsidR="00CB6A36" w:rsidRPr="00CB6A36" w:rsidRDefault="00CB6A36" w:rsidP="00CB6A36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pacing w:val="-5"/>
          <w:sz w:val="28"/>
          <w:szCs w:val="28"/>
        </w:rPr>
        <w:t xml:space="preserve">В результате реализации </w:t>
      </w:r>
      <w:r w:rsidRPr="00CB6A36">
        <w:rPr>
          <w:rFonts w:ascii="Times New Roman" w:hAnsi="Times New Roman" w:cs="Times New Roman"/>
          <w:bCs/>
          <w:sz w:val="28"/>
          <w:szCs w:val="28"/>
        </w:rPr>
        <w:t xml:space="preserve">задач </w:t>
      </w:r>
      <w:r w:rsidRPr="00CB6A36">
        <w:rPr>
          <w:rFonts w:ascii="Times New Roman" w:hAnsi="Times New Roman" w:cs="Times New Roman"/>
          <w:spacing w:val="-5"/>
          <w:sz w:val="28"/>
          <w:szCs w:val="28"/>
        </w:rPr>
        <w:t xml:space="preserve">можно констатировать положительную динамику </w:t>
      </w:r>
      <w:r w:rsidRPr="00CB6A36">
        <w:rPr>
          <w:rFonts w:ascii="Times New Roman" w:hAnsi="Times New Roman" w:cs="Times New Roman"/>
          <w:sz w:val="28"/>
          <w:szCs w:val="28"/>
        </w:rPr>
        <w:t>в организации работы и повышение образовательного уровня педагогов и родителей по решению обозначенных проблем. Сформирован  положительный опыт педагогов, материалы из опыта работы были представлены на институциональных, районных, городских и областных мероприятиях:</w:t>
      </w:r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городской семинар для студентов дошкольного факультета ЧГПУ «Реализация требований ФГОС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дошкольном отделении» (Оголихина Л.Б., ноябрь, 2016г.);</w:t>
      </w:r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день открытых дверей для родителей воспитанников: деловая игра «Выборы на лесной опушке» (Логинова С.Г.), мастер-класс «Развиваем мелкую моторику» (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Клетрова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Е.П.), мастер-класс «Нетрадиционные изобразительные технологии» (Вилкова Т.В.), мастер-класс  «Росписи России» (Суворова М.А.), викторина «Челябинск - мой родной город!» (Абашева И.А., Наумова Т.С., сентябрь, 2016г.);</w:t>
      </w:r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B6A36">
        <w:rPr>
          <w:rFonts w:ascii="Times New Roman" w:hAnsi="Times New Roman" w:cs="Times New Roman"/>
          <w:sz w:val="28"/>
          <w:szCs w:val="28"/>
        </w:rPr>
        <w:lastRenderedPageBreak/>
        <w:t>совместное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методобъединение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воспитателей и учителей начальных классов по итогам первичной диагностики выпускников ДО «Спецификация стартовой диагностической работы в 1-х классах 2015-2016 учебный год» (воспитатели, учителя-логопеды, учителя начальных классов, ноябрь, 2016г.);</w:t>
      </w:r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городской семинар «Организационные условия обеспечения доступности освоения образовательных программ технологической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в общем и дополнительном образовании»:</w:t>
      </w:r>
      <w:r w:rsidRPr="00CB6A36">
        <w:rPr>
          <w:rFonts w:ascii="Times New Roman" w:hAnsi="Times New Roman" w:cs="Times New Roman"/>
        </w:rPr>
        <w:t xml:space="preserve"> </w:t>
      </w:r>
      <w:r w:rsidRPr="00CB6A36">
        <w:rPr>
          <w:rFonts w:ascii="Times New Roman" w:hAnsi="Times New Roman" w:cs="Times New Roman"/>
          <w:sz w:val="28"/>
          <w:szCs w:val="28"/>
        </w:rPr>
        <w:t xml:space="preserve">выступление «Реализация образовательного проекта «ТЕМП» в дошкольной организации» (Антропова Т.А.), мастер-класс из опыта работы театральной мастерской в дошкольном отделении (Логинова С.Г.,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Клетрова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Е.П.), ноябрь 2016г.;</w:t>
      </w:r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городской семинар для учителей-логопедов и учителей-дефектологов: выступление «Реализация требований ФГОС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дошкольном отделении» (Оголихина Л.Б.), мастер-класс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Клетрова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Е.П., (декабрь, 2016г.);</w:t>
      </w:r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районный этап Фестиваля педагогического мастерства «Педагогический калейдоскоп»: презентация опыта работы (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Клетрова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Е.П.), НОД поисково-исследовательской деятельности «Свойства воздуха» (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Сергиенкова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И.Г.), февраль-март 2017г;</w:t>
      </w:r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городской семинар для студентов ЧГПУ: выступление с презентацией опыта работы дошкольного отделения (Антропова Т.А.),</w:t>
      </w:r>
      <w:r w:rsidRPr="00CB6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6A36">
        <w:rPr>
          <w:rFonts w:ascii="Times New Roman" w:hAnsi="Times New Roman" w:cs="Times New Roman"/>
          <w:sz w:val="28"/>
          <w:szCs w:val="28"/>
        </w:rPr>
        <w:t xml:space="preserve">выступление «Реализация требований ФГОС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дошкольном отделении» (Оголихина Л.Б.), НОД познавательно-исследовательской деятельности (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Сергиенкова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И.Г.), НОД театрализованной деятельности (Логинова С.Г.), февраль 2016г.;</w:t>
      </w:r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городской семинар для студентов ЧГПУ: выступление «Реализация образовательного проекта «ТЕМП» в дошкольной организации» Антропова Т.А., февраль, 2016г.);</w:t>
      </w:r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районный этап «Панорама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>»: семинар-практикум с элементами тренинга для родителей «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технологии в семье и ДО» (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Шатырко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О.Ю.), практическая консультация для родителей «Развиваем и обучаем в играх на кухне» (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Т.А.), март 2017г.;</w:t>
      </w:r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A36">
        <w:rPr>
          <w:rFonts w:ascii="Times New Roman" w:hAnsi="Times New Roman" w:cs="Times New Roman"/>
          <w:sz w:val="28"/>
          <w:szCs w:val="28"/>
        </w:rPr>
        <w:t>городской семинар «Педагогические аспекты реализации образовательных программ дошкольного, общего и дополнительного образования в рамках образовательного проекта «ТЕМП»: выступление «Направления сотрудничества с семьей в рамках реализации образовательного проекта «ТЕМП» в дошкольной организации» (Антропова Т.А.), «Реализация естественнонаучного направления образовательного проекта «ТЕМП»: совместная деятельность педагога и детей в дошкольном отделении» (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Сергиенкова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И.Г.), апрель 2017г.;</w:t>
      </w:r>
      <w:proofErr w:type="gramEnd"/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районный семинар по проблеме речевого развития дошкольников в рамках «Панорамы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>»: «Говорим и показываем!» - игровой тренинг для родителей по развитию активного словаря дошкольников (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Клетрова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Е.П..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Т.А.),  выставка пособий по развитию речи в Центре самостоятельной деятельности «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А.Н.), апрель, 2017г.;</w:t>
      </w:r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городской семинар для слушателей ЧИППКРО «Педагогические аспекты реализации образовательных программ дошкольного, общего и дополнительного образования в рамках образовательного проекта «ТЕМП»: </w:t>
      </w:r>
      <w:r w:rsidRPr="00CB6A36">
        <w:rPr>
          <w:rFonts w:ascii="Times New Roman" w:hAnsi="Times New Roman" w:cs="Times New Roman"/>
          <w:sz w:val="28"/>
          <w:szCs w:val="28"/>
        </w:rPr>
        <w:lastRenderedPageBreak/>
        <w:t>выступление «Направления сотрудничества с семьей в рамках реализации образовательного проекта «ТЕМП» в дошкольной организации» (Антропова Т.А.), апрель, 2017г.;</w:t>
      </w:r>
    </w:p>
    <w:p w:rsidR="00CB6A36" w:rsidRPr="00CB6A36" w:rsidRDefault="00CB6A36" w:rsidP="00CB6A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городской семинар для студентов дошкольного отделения ЧГПУ</w:t>
      </w:r>
      <w:r w:rsidRPr="00CB6A36">
        <w:rPr>
          <w:rFonts w:ascii="Times New Roman" w:hAnsi="Times New Roman" w:cs="Times New Roman"/>
        </w:rPr>
        <w:t xml:space="preserve">: </w:t>
      </w:r>
      <w:r w:rsidRPr="00CB6A36">
        <w:rPr>
          <w:rFonts w:ascii="Times New Roman" w:hAnsi="Times New Roman" w:cs="Times New Roman"/>
          <w:sz w:val="28"/>
          <w:szCs w:val="28"/>
        </w:rPr>
        <w:t>выступление «Направления сотрудничества с семьей в рамках реализации образовательного проекта «ТЕМП» в дошкольной организации» (Оголихина Л.Б.), июнь, 2017г.</w:t>
      </w:r>
    </w:p>
    <w:p w:rsidR="00CB6A36" w:rsidRPr="00CB6A36" w:rsidRDefault="00CB6A36" w:rsidP="00CB6A36">
      <w:pPr>
        <w:pStyle w:val="17"/>
        <w:tabs>
          <w:tab w:val="left" w:pos="7200"/>
        </w:tabs>
        <w:rPr>
          <w:sz w:val="28"/>
          <w:szCs w:val="28"/>
        </w:rPr>
      </w:pPr>
    </w:p>
    <w:p w:rsidR="00CB6A36" w:rsidRPr="00CB6A36" w:rsidRDefault="00CB6A36" w:rsidP="00CB6A36">
      <w:pPr>
        <w:pStyle w:val="17"/>
        <w:tabs>
          <w:tab w:val="left" w:pos="7200"/>
        </w:tabs>
        <w:rPr>
          <w:sz w:val="28"/>
          <w:szCs w:val="28"/>
        </w:rPr>
      </w:pPr>
      <w:r w:rsidRPr="00CB6A36">
        <w:rPr>
          <w:sz w:val="28"/>
          <w:szCs w:val="28"/>
        </w:rPr>
        <w:t>РЕЗЮМЕ:</w:t>
      </w:r>
      <w:r w:rsidRPr="00CB6A36">
        <w:rPr>
          <w:b w:val="0"/>
          <w:sz w:val="28"/>
          <w:szCs w:val="28"/>
        </w:rPr>
        <w:t xml:space="preserve"> целевой компонент плана реализован на оптимальном  уровне.</w:t>
      </w:r>
    </w:p>
    <w:p w:rsidR="00CB6A36" w:rsidRPr="00CB6A36" w:rsidRDefault="00CB6A36" w:rsidP="00CB6A36">
      <w:pPr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B6A36" w:rsidRPr="00CB6A36" w:rsidRDefault="00CB6A36" w:rsidP="00CB6A36">
      <w:pPr>
        <w:widowControl w:val="0"/>
        <w:numPr>
          <w:ilvl w:val="1"/>
          <w:numId w:val="5"/>
        </w:numPr>
        <w:tabs>
          <w:tab w:val="left" w:pos="180"/>
          <w:tab w:val="left" w:pos="36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bookmark15"/>
      <w:r w:rsidRPr="00CB6A36">
        <w:rPr>
          <w:rFonts w:ascii="Times New Roman" w:hAnsi="Times New Roman" w:cs="Times New Roman"/>
          <w:b/>
          <w:sz w:val="32"/>
          <w:szCs w:val="32"/>
        </w:rPr>
        <w:t>Физическое развитие и здоровье воспитанников</w:t>
      </w:r>
      <w:bookmarkEnd w:id="0"/>
    </w:p>
    <w:p w:rsidR="00CB6A36" w:rsidRPr="00CB6A36" w:rsidRDefault="00CB6A36" w:rsidP="00CB6A36">
      <w:pPr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Здоровье детей, посещающих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предметом пристального внимания коллектива. Дважды в год проводится диагностика уровня физической подготовленности воспитанников, анализируется состояние здоровья детей, ежегодно проводится углубленный медосмотр воспитанников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>.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</w:rPr>
      </w:pPr>
    </w:p>
    <w:p w:rsidR="00CB6A36" w:rsidRPr="00CB6A36" w:rsidRDefault="00CB6A36" w:rsidP="00CB6A36">
      <w:pPr>
        <w:pStyle w:val="17"/>
        <w:tabs>
          <w:tab w:val="left" w:pos="7200"/>
        </w:tabs>
        <w:jc w:val="both"/>
        <w:rPr>
          <w:b w:val="0"/>
          <w:sz w:val="24"/>
          <w:szCs w:val="24"/>
        </w:rPr>
      </w:pPr>
      <w:r w:rsidRPr="00CB6A36">
        <w:rPr>
          <w:b w:val="0"/>
          <w:sz w:val="28"/>
          <w:szCs w:val="28"/>
        </w:rPr>
        <w:t>Физическое развитие детей</w:t>
      </w:r>
    </w:p>
    <w:tbl>
      <w:tblPr>
        <w:tblW w:w="0" w:type="auto"/>
        <w:tblInd w:w="-5" w:type="dxa"/>
        <w:tblLayout w:type="fixed"/>
        <w:tblLook w:val="04A0"/>
      </w:tblPr>
      <w:tblGrid>
        <w:gridCol w:w="3227"/>
        <w:gridCol w:w="3239"/>
        <w:gridCol w:w="3239"/>
      </w:tblGrid>
      <w:tr w:rsidR="00CB6A36" w:rsidRPr="00CB6A36" w:rsidTr="00CB6A36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B6A36" w:rsidRPr="00CB6A36" w:rsidTr="00CB6A36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CB6A36" w:rsidRPr="00CB6A36" w:rsidTr="00CB6A36">
        <w:trPr>
          <w:trHeight w:val="2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Отклонение от нормы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B6A36" w:rsidRPr="00CB6A36" w:rsidTr="00CB6A36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Высокий рост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A36" w:rsidRPr="00CB6A36" w:rsidTr="00CB6A36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Низкий рост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A36" w:rsidRPr="00CB6A36" w:rsidTr="00CB6A36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ДМ 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A36" w:rsidRPr="00CB6A36" w:rsidTr="00CB6A36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ДМ 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CB6A36" w:rsidRPr="00CB6A36" w:rsidTr="00CB6A36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Изб. М  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</w:tr>
      <w:tr w:rsidR="00CB6A36" w:rsidRPr="00CB6A36" w:rsidTr="00CB6A36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Изб. М. 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Уровень физического развития детей (к концу учебного года)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5"/>
        <w:gridCol w:w="1335"/>
        <w:gridCol w:w="1210"/>
        <w:gridCol w:w="1069"/>
      </w:tblGrid>
      <w:tr w:rsidR="00CB6A36" w:rsidRPr="00CB6A36" w:rsidTr="00CB6A36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26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Уровень физического развития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CB6A36" w:rsidRPr="00CB6A36" w:rsidTr="00CB6A36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26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 xml:space="preserve">Всего детей </w:t>
            </w:r>
            <w:proofErr w:type="gramStart"/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6A36">
              <w:rPr>
                <w:rFonts w:ascii="Times New Roman" w:hAnsi="Times New Roman" w:cs="Times New Roman"/>
                <w:sz w:val="28"/>
                <w:szCs w:val="28"/>
              </w:rPr>
              <w:t xml:space="preserve"> ДО 60, из них: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53 %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41 %</w:t>
            </w:r>
          </w:p>
        </w:tc>
      </w:tr>
    </w:tbl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Заболеваемость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7348"/>
        <w:gridCol w:w="1171"/>
        <w:gridCol w:w="1202"/>
      </w:tblGrid>
      <w:tr w:rsidR="00CB6A36" w:rsidRPr="00CB6A36" w:rsidTr="00CB6A36">
        <w:trPr>
          <w:trHeight w:val="459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2016</w:t>
            </w:r>
          </w:p>
        </w:tc>
      </w:tr>
      <w:tr w:rsidR="00CB6A36" w:rsidRPr="00CB6A36" w:rsidTr="00CB6A36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B6A36" w:rsidRPr="00CB6A36" w:rsidTr="00CB6A36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Всего дней посещения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CB6A36" w:rsidRPr="00CB6A36" w:rsidTr="00CB6A36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CB6A36" w:rsidRPr="00CB6A36" w:rsidTr="00CB6A36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Коэффициент посещаемости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B6A36" w:rsidRPr="00CB6A36" w:rsidTr="00CB6A36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1757</w:t>
            </w:r>
          </w:p>
        </w:tc>
      </w:tr>
      <w:tr w:rsidR="00CB6A36" w:rsidRPr="00CB6A36" w:rsidTr="00CB6A36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Всего пропусков по простудным заболеваниям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CB6A36" w:rsidRPr="00CB6A36" w:rsidTr="00CB6A36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Число пропусков на одного ребенка в год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9,96</w:t>
            </w:r>
          </w:p>
        </w:tc>
      </w:tr>
      <w:tr w:rsidR="00CB6A36" w:rsidRPr="00CB6A36" w:rsidTr="00CB6A36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B6A36" w:rsidRPr="00CB6A36" w:rsidTr="00CB6A36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одного ребенка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</w:tr>
      <w:tr w:rsidR="00CB6A36" w:rsidRPr="00CB6A36" w:rsidTr="00CB6A36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6A36">
        <w:rPr>
          <w:rFonts w:ascii="Times New Roman" w:hAnsi="Times New Roman" w:cs="Times New Roman"/>
          <w:sz w:val="28"/>
          <w:szCs w:val="28"/>
        </w:rPr>
        <w:t>Уровень состояния здоровья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670"/>
        <w:gridCol w:w="1675"/>
        <w:gridCol w:w="1474"/>
        <w:gridCol w:w="1343"/>
      </w:tblGrid>
      <w:tr w:rsidR="00CB6A36" w:rsidRPr="00CB6A36" w:rsidTr="00CB6A36">
        <w:trPr>
          <w:trHeight w:val="5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Группы здоровья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CB6A36" w:rsidRPr="00CB6A36" w:rsidTr="00CB6A36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6A36" w:rsidRPr="00CB6A36" w:rsidTr="00CB6A36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CB6A36" w:rsidRPr="00CB6A36" w:rsidTr="00CB6A36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6A36" w:rsidRPr="00CB6A36" w:rsidRDefault="00CB6A36" w:rsidP="00CB6A36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За анализируемый период отмечается тенденция увеличения показателей заболеваемости детей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>то можно  объяснить общим снижением уровня здоровья населения, наличием неблагоприятной экологической обстановки в микрорайоне, наличием вакансии специалиста – инструктора по физической культуре.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Процент детей, имеющих патологию по нозологиям (состоящих на Д-учете)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12"/>
        <w:gridCol w:w="5005"/>
        <w:gridCol w:w="1851"/>
        <w:gridCol w:w="1851"/>
      </w:tblGrid>
      <w:tr w:rsidR="00CB6A36" w:rsidRPr="00CB6A36" w:rsidTr="00CB6A36">
        <w:trPr>
          <w:trHeight w:val="55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B6A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6A36">
              <w:rPr>
                <w:rFonts w:ascii="Times New Roman" w:hAnsi="Times New Roman" w:cs="Times New Roman"/>
              </w:rPr>
              <w:t>/</w:t>
            </w:r>
            <w:proofErr w:type="spellStart"/>
            <w:r w:rsidRPr="00CB6A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Классификация болезней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2016-2017</w:t>
            </w:r>
          </w:p>
        </w:tc>
      </w:tr>
      <w:tr w:rsidR="00CB6A36" w:rsidRPr="00CB6A36" w:rsidTr="00CB6A36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6A36" w:rsidRPr="00CB6A36" w:rsidTr="00CB6A36">
        <w:trPr>
          <w:trHeight w:val="27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6A36" w:rsidRPr="00CB6A36" w:rsidTr="00CB6A36">
        <w:trPr>
          <w:trHeight w:val="36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6A36" w:rsidRPr="00CB6A36" w:rsidTr="00CB6A36">
        <w:trPr>
          <w:trHeight w:val="3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1</w:t>
            </w:r>
          </w:p>
        </w:tc>
      </w:tr>
      <w:tr w:rsidR="00CB6A36" w:rsidRPr="00CB6A36" w:rsidTr="00CB6A36">
        <w:trPr>
          <w:trHeight w:val="35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6A36" w:rsidRPr="00CB6A36" w:rsidTr="00CB6A36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6A36" w:rsidRPr="00CB6A36" w:rsidTr="00CB6A36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6A36" w:rsidRPr="00CB6A36" w:rsidTr="00CB6A36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6A36" w:rsidRPr="00CB6A36" w:rsidTr="00CB6A36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60</w:t>
            </w:r>
          </w:p>
        </w:tc>
      </w:tr>
      <w:tr w:rsidR="00CB6A36" w:rsidRPr="00CB6A36" w:rsidTr="00CB6A36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Ведущее место в патологии занимают психические расстройства, так как дети с тяжелыми нарушениями речи имеют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дизартрические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проявления.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b/>
          <w:bCs/>
          <w:sz w:val="28"/>
          <w:szCs w:val="28"/>
        </w:rPr>
        <w:t>Резюме:</w:t>
      </w:r>
      <w:r w:rsidRPr="00CB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Анализ физического развития воспитанников к концу учебного года показывает </w:t>
      </w:r>
      <w:r w:rsidRPr="00CB6A36">
        <w:rPr>
          <w:rFonts w:ascii="Times New Roman" w:hAnsi="Times New Roman" w:cs="Times New Roman"/>
          <w:iCs/>
          <w:sz w:val="28"/>
          <w:szCs w:val="28"/>
        </w:rPr>
        <w:t xml:space="preserve">средний </w:t>
      </w:r>
      <w:r w:rsidRPr="00CB6A36">
        <w:rPr>
          <w:rFonts w:ascii="Times New Roman" w:hAnsi="Times New Roman" w:cs="Times New Roman"/>
          <w:sz w:val="28"/>
          <w:szCs w:val="28"/>
        </w:rPr>
        <w:t xml:space="preserve">уровень результативности образовательной деятельности в данном направлении. </w:t>
      </w: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6A36">
        <w:rPr>
          <w:rFonts w:ascii="Times New Roman" w:hAnsi="Times New Roman" w:cs="Times New Roman"/>
          <w:sz w:val="28"/>
        </w:rPr>
        <w:lastRenderedPageBreak/>
        <w:t>Работа по оздоровлению детей проводилась на недостаточно высоком уровне.</w:t>
      </w:r>
      <w:r w:rsidRPr="00CB6A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36">
        <w:rPr>
          <w:rFonts w:ascii="Times New Roman" w:hAnsi="Times New Roman" w:cs="Times New Roman"/>
          <w:b/>
          <w:sz w:val="32"/>
          <w:szCs w:val="32"/>
        </w:rPr>
        <w:t>1.3. Кадровое обеспечение образовательной деятельности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3"/>
        <w:gridCol w:w="3922"/>
        <w:gridCol w:w="2280"/>
        <w:gridCol w:w="3064"/>
      </w:tblGrid>
      <w:tr w:rsidR="00CB6A36" w:rsidRPr="00CB6A36" w:rsidTr="00CB6A3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proofErr w:type="gramStart"/>
            <w:r w:rsidRPr="00CB6A3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B6A3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B6A3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>Категории педагогических и руководящих работников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>Количество педагогов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>Потребность</w:t>
            </w:r>
          </w:p>
        </w:tc>
      </w:tr>
      <w:tr w:rsidR="00CB6A36" w:rsidRPr="00CB6A36" w:rsidTr="00CB6A36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СП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A36" w:rsidRPr="00CB6A36" w:rsidTr="00CB6A36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A36" w:rsidRPr="00CB6A36" w:rsidTr="00CB6A36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A36" w:rsidRPr="00CB6A36" w:rsidTr="00CB6A36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36" w:rsidRPr="00CB6A36" w:rsidTr="00CB6A36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A36" w:rsidRPr="00CB6A36" w:rsidTr="00CB6A36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A36" w:rsidRPr="00CB6A36" w:rsidTr="00CB6A36">
        <w:tc>
          <w:tcPr>
            <w:tcW w:w="4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36" w:rsidRPr="00CB6A36" w:rsidTr="00CB6A36">
        <w:tc>
          <w:tcPr>
            <w:tcW w:w="4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Профессиональный уровень педагогов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80"/>
        <w:gridCol w:w="1860"/>
        <w:gridCol w:w="1686"/>
      </w:tblGrid>
      <w:tr w:rsidR="00CB6A36" w:rsidRPr="00CB6A36" w:rsidTr="00CB6A36"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Количество педагогов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B6A36" w:rsidRPr="00CB6A36" w:rsidTr="00CB6A36"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B6A36" w:rsidRPr="00CB6A36" w:rsidTr="00CB6A36"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6A36" w:rsidRPr="00CB6A36" w:rsidTr="00CB6A36"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B6A36" w:rsidRPr="00CB6A36" w:rsidTr="00CB6A36"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Квалификационный уровень педагогов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80"/>
        <w:gridCol w:w="1860"/>
        <w:gridCol w:w="1686"/>
      </w:tblGrid>
      <w:tr w:rsidR="00CB6A36" w:rsidRPr="00CB6A36" w:rsidTr="00CB6A36"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Количество педагогов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B6A36" w:rsidRPr="00CB6A36" w:rsidTr="00CB6A36"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B6A36" w:rsidRPr="00CB6A36" w:rsidTr="00CB6A36"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6A36" w:rsidRPr="00CB6A36" w:rsidTr="00CB6A36"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Стаж работы педагогов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60"/>
        <w:gridCol w:w="2625"/>
        <w:gridCol w:w="2027"/>
      </w:tblGrid>
      <w:tr w:rsidR="00CB6A36" w:rsidRPr="00CB6A36" w:rsidTr="00CB6A36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lastRenderedPageBreak/>
              <w:t>Педагогический стаж (полных лет)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Количество педагогов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B6A36" w:rsidRPr="00CB6A36" w:rsidTr="00CB6A36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6A36" w:rsidRPr="00CB6A36" w:rsidTr="00CB6A36"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1 - 3 года</w:t>
            </w:r>
          </w:p>
        </w:tc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6A36" w:rsidRPr="00CB6A36" w:rsidTr="00CB6A36"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3 - 5 лет</w:t>
            </w:r>
          </w:p>
        </w:tc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6A36" w:rsidRPr="00CB6A36" w:rsidTr="00CB6A36"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5 -10 лет</w:t>
            </w:r>
          </w:p>
        </w:tc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6A36" w:rsidRPr="00CB6A36" w:rsidTr="00CB6A36"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10 -15 лет</w:t>
            </w:r>
          </w:p>
        </w:tc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6A36" w:rsidRPr="00CB6A36" w:rsidTr="00CB6A36"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15 - 20 лет</w:t>
            </w:r>
          </w:p>
        </w:tc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6A36" w:rsidRPr="00CB6A36" w:rsidTr="00CB6A36"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20 и более лет</w:t>
            </w:r>
          </w:p>
        </w:tc>
        <w:tc>
          <w:tcPr>
            <w:tcW w:w="2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В дошкольном отделении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ВПО ЧГПУ, семинары,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>, городские методические объединения, внутрифирменное повышение квалификации, обеспечение методической, периодической литературой и др.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Повышение квалификации педагогических кадров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0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82"/>
        <w:gridCol w:w="2882"/>
        <w:gridCol w:w="3296"/>
      </w:tblGrid>
      <w:tr w:rsidR="00CB6A36" w:rsidRPr="00CB6A36" w:rsidTr="00CB6A3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>2015г.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>2016г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2017г</w:t>
            </w:r>
          </w:p>
        </w:tc>
      </w:tr>
      <w:tr w:rsidR="00CB6A36" w:rsidRPr="00CB6A36" w:rsidTr="00CB6A3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19 февраля 2015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методы управления ДОУ в условиях введения ФГОС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» по модульно накопительной системе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72 час ЧИППКРО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25 апреля-23 мая 2016г.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«Внутренняя система оценки качества дошкольного образования» 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18 час УМЦ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14 апреля 2017г.</w:t>
            </w: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воспитателей ДОУ по программе дополнительного профессионального образования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(ЧИППКРО)</w:t>
            </w:r>
          </w:p>
        </w:tc>
      </w:tr>
      <w:tr w:rsidR="00CB6A36" w:rsidRPr="00CB6A36" w:rsidTr="00CB6A3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руководитель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старший воспитатель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Волкова Т.А.</w:t>
            </w:r>
          </w:p>
        </w:tc>
      </w:tr>
      <w:tr w:rsidR="00CB6A36" w:rsidRPr="00CB6A36" w:rsidTr="00CB6A3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24 апреля 2015г.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«Методология и методика педагогического исследования» 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36 час ЧИППКРО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21 июня-8 июля 2016г.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возможностей Автоматизированной системы «сетевой город. Образование» в деятельности дошкольной 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организации» 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18 час УМЦ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апреля-19 апреля 2017г.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муниципальных учреждений.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закупки по 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44-ФЗ.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МБУ « Челябинский учебно-консультационный центр профессионализации кадров в сфере закупок»</w:t>
            </w:r>
          </w:p>
        </w:tc>
      </w:tr>
      <w:tr w:rsidR="00CB6A36" w:rsidRPr="00CB6A36" w:rsidTr="00CB6A3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руководитель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старший воспитатель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руководитель</w:t>
            </w:r>
          </w:p>
        </w:tc>
      </w:tr>
      <w:tr w:rsidR="00CB6A36" w:rsidRPr="00CB6A36" w:rsidTr="00CB6A3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13-24 апреля 2015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методы управления ДОУ в условиях введения ФГОС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72 час  ЧИППКРО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Модульные курсы «Организация оценки личностного развития ребенка с ОВЗ в условиях реализации ФГОС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26 января 2016г – 8 час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30-31 мая 2016г. – 8 час ЧИППКРО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22 мая 2017- 02 июня 2017г.</w:t>
            </w: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педагога-психолога «Содержание и методы психолого-педагогического сопровождения образовательного процесса» 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ЧИППКРО,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, 72 час, группа 8</w:t>
            </w:r>
          </w:p>
        </w:tc>
      </w:tr>
      <w:tr w:rsidR="00CB6A36" w:rsidRPr="00CB6A36" w:rsidTr="00CB6A3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bCs/>
                <w:sz w:val="24"/>
                <w:szCs w:val="24"/>
              </w:rPr>
              <w:t>1 педагог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педагог-психолог</w:t>
            </w: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20 апреля-22 декабря 2015 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обучения и воспитания детей с ОВЗ»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(неформальное повышение квалификации)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80 час ЧИППКРО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26-27 сентября 2016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ФГОС и адаптированных образовательных программ основного общего образования для детей с ОВЗ»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16 час Пермский государственный гуманитарно-педагогический университет</w:t>
            </w: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«АОП для детей дошкольного возраста с ОВЗ»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24 час ЧИППКРО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«Логопедия», 540 час, 2016г.</w:t>
            </w: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воспитатель</w:t>
            </w: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10 апреля 2015 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«Теория и методика коррекционного воспитания и обучения детей с ОВЗ»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 ЧИППКРО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педагог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17 апреля-01 октября 2015г.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72 час Московский городской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педуниверситет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6" w:rsidRPr="00CB6A36" w:rsidTr="00CB6A36">
        <w:trPr>
          <w:trHeight w:val="3502"/>
        </w:trPr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04 августа-18 декабря 2015г.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развития детей в условиях введения ФГОС ДО» 72 час ЧГПУ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09-23 сентября 2015г.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освоения детьми образовательной программы дошкольного образования в условиях введения ФГОС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24 час УМЦ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03-18 декабря 2015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педагогические технологии развития детей в условиях введения ФГОС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72 час ЧИППКРО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36" w:rsidRPr="00CB6A36" w:rsidTr="00CB6A36"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педагогов и </w:t>
            </w:r>
            <w:proofErr w:type="gramStart"/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CB6A36" w:rsidRPr="00CB6A36" w:rsidRDefault="00CB6A36" w:rsidP="00CB6A36">
            <w:pPr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B6A36" w:rsidRPr="00CB6A36" w:rsidRDefault="00CB6A36" w:rsidP="00CB6A36">
            <w:pPr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>17 (130%)</w:t>
            </w:r>
          </w:p>
          <w:p w:rsidR="00CB6A36" w:rsidRPr="00CB6A36" w:rsidRDefault="00CB6A36" w:rsidP="00CB6A3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из них прошли курсы по ФГОС ДО (72 час)</w:t>
            </w:r>
          </w:p>
          <w:p w:rsidR="00CB6A36" w:rsidRPr="00CB6A36" w:rsidRDefault="00CB6A36" w:rsidP="00CB6A3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15 (100%)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A36" w:rsidRPr="00CB6A36" w:rsidRDefault="00CB6A36" w:rsidP="00CB6A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педагогов и </w:t>
            </w:r>
            <w:proofErr w:type="gramStart"/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CB6A36" w:rsidRPr="00CB6A36" w:rsidRDefault="00CB6A36" w:rsidP="00CB6A36">
            <w:pPr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A36" w:rsidRPr="00CB6A36" w:rsidRDefault="00CB6A36" w:rsidP="00CB6A36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>6 (40%)</w:t>
            </w:r>
          </w:p>
        </w:tc>
        <w:tc>
          <w:tcPr>
            <w:tcW w:w="3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36" w:rsidRPr="00CB6A36" w:rsidRDefault="00CB6A36" w:rsidP="00CB6A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педагогов и </w:t>
            </w:r>
            <w:proofErr w:type="gramStart"/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CB6A36" w:rsidRPr="00CB6A36" w:rsidRDefault="00CB6A36" w:rsidP="00CB6A3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A36" w:rsidRPr="00CB6A36" w:rsidRDefault="00CB6A36" w:rsidP="00CB6A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>3 (20%)</w:t>
            </w:r>
          </w:p>
          <w:p w:rsidR="00CB6A36" w:rsidRPr="00CB6A36" w:rsidRDefault="00CB6A36" w:rsidP="00CB6A36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В соответствии с графиком аттестации и поданными заявлениями педагоги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систематически проходят аттестацию.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Аттестация педагогических кадров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2"/>
        <w:gridCol w:w="1275"/>
        <w:gridCol w:w="1418"/>
        <w:gridCol w:w="1275"/>
        <w:gridCol w:w="1278"/>
        <w:gridCol w:w="1278"/>
      </w:tblGrid>
      <w:tr w:rsidR="00CB6A36" w:rsidRPr="00CB6A36" w:rsidTr="00CB6A36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2012-13уч.г.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2013-14уч.г</w:t>
            </w:r>
            <w:proofErr w:type="gramStart"/>
            <w:r w:rsidRPr="00CB6A36">
              <w:rPr>
                <w:rFonts w:ascii="Times New Roman" w:hAnsi="Times New Roman" w:cs="Times New Roman"/>
                <w:b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2014-15уч.г.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2015-16уч.г.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2016-17уч.г.</w:t>
            </w:r>
          </w:p>
        </w:tc>
      </w:tr>
      <w:tr w:rsidR="00CB6A36" w:rsidRPr="00CB6A36" w:rsidTr="00CB6A36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36" w:rsidRPr="00CB6A36" w:rsidTr="00CB6A36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Одним из актуальных направлений работы по внутрифирменному повышению квалификации является работа по самообразованию педагогов. </w:t>
      </w:r>
      <w:r w:rsidRPr="00CB6A36">
        <w:rPr>
          <w:rFonts w:ascii="Times New Roman" w:hAnsi="Times New Roman" w:cs="Times New Roman"/>
          <w:iCs/>
          <w:sz w:val="28"/>
          <w:szCs w:val="28"/>
        </w:rPr>
        <w:t xml:space="preserve">С целью повышения качества самообразования организована работа по созданию </w:t>
      </w:r>
      <w:proofErr w:type="spellStart"/>
      <w:r w:rsidRPr="00CB6A36">
        <w:rPr>
          <w:rFonts w:ascii="Times New Roman" w:hAnsi="Times New Roman" w:cs="Times New Roman"/>
          <w:iCs/>
          <w:sz w:val="28"/>
          <w:szCs w:val="28"/>
        </w:rPr>
        <w:t>портфолио</w:t>
      </w:r>
      <w:proofErr w:type="spellEnd"/>
      <w:r w:rsidRPr="00CB6A36">
        <w:rPr>
          <w:rFonts w:ascii="Times New Roman" w:hAnsi="Times New Roman" w:cs="Times New Roman"/>
          <w:iCs/>
          <w:sz w:val="28"/>
          <w:szCs w:val="28"/>
        </w:rPr>
        <w:t xml:space="preserve"> педагогов как формы оценки его профессионализма и результативности работы</w:t>
      </w:r>
      <w:r w:rsidRPr="00CB6A36">
        <w:rPr>
          <w:rFonts w:ascii="Times New Roman" w:hAnsi="Times New Roman" w:cs="Times New Roman"/>
          <w:sz w:val="28"/>
          <w:szCs w:val="28"/>
        </w:rPr>
        <w:t>.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B6A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разработаны методические рекомендации для педагогов по оформлению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>, организована работа по обмену опытом через показ</w:t>
      </w:r>
      <w:r w:rsidRPr="00CB6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6A36">
        <w:rPr>
          <w:rFonts w:ascii="Times New Roman" w:hAnsi="Times New Roman" w:cs="Times New Roman"/>
          <w:sz w:val="28"/>
          <w:szCs w:val="28"/>
        </w:rPr>
        <w:t>открытых форм работы с детьми.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Педагоги  дошкольного отделения  являются </w:t>
      </w:r>
      <w:r w:rsidRPr="00CB6A36">
        <w:rPr>
          <w:rFonts w:ascii="Times New Roman" w:hAnsi="Times New Roman" w:cs="Times New Roman"/>
          <w:iCs/>
          <w:sz w:val="28"/>
          <w:szCs w:val="28"/>
        </w:rPr>
        <w:t>руководителями</w:t>
      </w:r>
      <w:r w:rsidRPr="00CB6A36">
        <w:rPr>
          <w:rFonts w:ascii="Times New Roman" w:hAnsi="Times New Roman" w:cs="Times New Roman"/>
          <w:sz w:val="28"/>
          <w:szCs w:val="28"/>
        </w:rPr>
        <w:t xml:space="preserve"> городских профессиональных сообществ педагогов и специалистов дошкольных образовательных учреждений: </w:t>
      </w:r>
      <w:r w:rsidRPr="00CB6A36">
        <w:rPr>
          <w:rFonts w:ascii="Times New Roman" w:hAnsi="Times New Roman" w:cs="Times New Roman"/>
          <w:i/>
          <w:iCs/>
          <w:sz w:val="28"/>
          <w:szCs w:val="28"/>
        </w:rPr>
        <w:t xml:space="preserve">ГПС </w:t>
      </w:r>
      <w:r w:rsidRPr="00CB6A36">
        <w:rPr>
          <w:rFonts w:ascii="Times New Roman" w:hAnsi="Times New Roman" w:cs="Times New Roman"/>
          <w:iCs/>
          <w:sz w:val="28"/>
          <w:szCs w:val="28"/>
        </w:rPr>
        <w:t>учителей-логопедов - 1 педагог (</w:t>
      </w:r>
      <w:proofErr w:type="spellStart"/>
      <w:r w:rsidRPr="00CB6A36">
        <w:rPr>
          <w:rFonts w:ascii="Times New Roman" w:hAnsi="Times New Roman" w:cs="Times New Roman"/>
          <w:iCs/>
          <w:sz w:val="28"/>
          <w:szCs w:val="28"/>
        </w:rPr>
        <w:t>Никулкина</w:t>
      </w:r>
      <w:proofErr w:type="spellEnd"/>
      <w:r w:rsidRPr="00CB6A36">
        <w:rPr>
          <w:rFonts w:ascii="Times New Roman" w:hAnsi="Times New Roman" w:cs="Times New Roman"/>
          <w:iCs/>
          <w:sz w:val="28"/>
          <w:szCs w:val="28"/>
        </w:rPr>
        <w:t xml:space="preserve"> Г.Ю.) и </w:t>
      </w:r>
      <w:r w:rsidRPr="00CB6A36">
        <w:rPr>
          <w:rFonts w:ascii="Times New Roman" w:hAnsi="Times New Roman" w:cs="Times New Roman"/>
          <w:sz w:val="28"/>
          <w:szCs w:val="28"/>
        </w:rPr>
        <w:t>участниками РМО педагогов-психологов, РМО учителей-логопедов, РМО музыкальных руководителей, ГПС воспитателей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Большое внимание уделяется обобщению и распространению передового педагогического опыта работников дошкольного отделения, что отражается в публикациях и участии педагогов с выступлениями на педагогических мероприятиях разного уровня.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Участие педагогов в редакционно-издательской деятельности 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3533"/>
        <w:gridCol w:w="2693"/>
        <w:gridCol w:w="2835"/>
      </w:tblGrid>
      <w:tr w:rsidR="00CB6A36" w:rsidRPr="00CB6A36" w:rsidTr="00CB6A3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B6A3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6A3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6A3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Наименование работы, ее вид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Авторы</w:t>
            </w:r>
          </w:p>
        </w:tc>
      </w:tr>
      <w:tr w:rsidR="00CB6A36" w:rsidRPr="00CB6A36" w:rsidTr="00CB6A3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Статья «Система взаимодействия специалистов ДОО компенсирующей направленности как одна из форм инклюзивного образования</w:t>
            </w: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pStyle w:val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</w:t>
            </w:r>
            <w:r w:rsidRPr="00CB6A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CB6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</w:t>
            </w:r>
          </w:p>
          <w:p w:rsidR="00CB6A36" w:rsidRPr="00CB6A36" w:rsidRDefault="00CB6A36" w:rsidP="00CB6A36">
            <w:pPr>
              <w:pStyle w:val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bCs/>
                <w:sz w:val="24"/>
                <w:szCs w:val="24"/>
              </w:rPr>
              <w:t>«Образование: традиции и инновации»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(декабрь, 2016г.)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Антропова Т.А.</w:t>
            </w:r>
          </w:p>
        </w:tc>
      </w:tr>
      <w:tr w:rsidR="00CB6A36" w:rsidRPr="00CB6A36" w:rsidTr="00CB6A3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Статья «Психолого-педагогические особенности детей с тяжелыми нарушениями речи в рамках инклюзивного образования»</w:t>
            </w: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pStyle w:val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</w:t>
            </w:r>
            <w:r w:rsidRPr="00CB6A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CB6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</w:t>
            </w:r>
          </w:p>
          <w:p w:rsidR="00CB6A36" w:rsidRPr="00CB6A36" w:rsidRDefault="00CB6A36" w:rsidP="00CB6A36">
            <w:pPr>
              <w:pStyle w:val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bCs/>
                <w:sz w:val="24"/>
                <w:szCs w:val="24"/>
              </w:rPr>
              <w:t>«Образование: традиции и инновации»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(декабрь, 2016г.)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Суворова М.А.</w:t>
            </w:r>
          </w:p>
        </w:tc>
      </w:tr>
      <w:tr w:rsidR="00CB6A36" w:rsidRPr="00CB6A36" w:rsidTr="00CB6A3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Статья  «Опыт применения элементов театрализованной деятельности как способ педагогического воздействия»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pStyle w:val="a5"/>
              <w:shd w:val="clear" w:color="auto" w:fill="FFFFFF"/>
              <w:spacing w:before="0" w:after="0" w:line="244" w:lineRule="atLeast"/>
            </w:pPr>
            <w:r w:rsidRPr="00CB6A36">
              <w:rPr>
                <w:bCs/>
              </w:rPr>
              <w:t>Заочная научно-практическая конференция "Инновационный потенциал методической работы в муниципальной системе дошкольного образования"</w:t>
            </w:r>
            <w:r w:rsidRPr="00CB6A36">
              <w:t xml:space="preserve"> </w:t>
            </w:r>
          </w:p>
          <w:p w:rsidR="00CB6A36" w:rsidRPr="00CB6A36" w:rsidRDefault="00CB6A36" w:rsidP="00CB6A36">
            <w:pPr>
              <w:pStyle w:val="a5"/>
              <w:shd w:val="clear" w:color="auto" w:fill="FFFFFF"/>
              <w:spacing w:before="0" w:after="0" w:line="244" w:lineRule="atLeast"/>
              <w:rPr>
                <w:bCs/>
              </w:rPr>
            </w:pPr>
            <w:r w:rsidRPr="00CB6A36">
              <w:rPr>
                <w:bCs/>
              </w:rPr>
              <w:t xml:space="preserve">на сайте УМЦ г. Челябинска </w:t>
            </w:r>
          </w:p>
          <w:p w:rsidR="00CB6A36" w:rsidRPr="00CB6A36" w:rsidRDefault="00CB6A36" w:rsidP="00CB6A36">
            <w:pPr>
              <w:pStyle w:val="a5"/>
              <w:shd w:val="clear" w:color="auto" w:fill="FFFFFF"/>
              <w:spacing w:before="0" w:after="0" w:line="244" w:lineRule="atLeast"/>
              <w:rPr>
                <w:bCs/>
              </w:rPr>
            </w:pPr>
            <w:r w:rsidRPr="00CB6A36">
              <w:rPr>
                <w:bCs/>
              </w:rPr>
              <w:t>(</w:t>
            </w:r>
            <w:r w:rsidRPr="00CB6A36">
              <w:t>24 апреля - 28 апреля 2017)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Клетрова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B6A36" w:rsidRPr="00CB6A36" w:rsidTr="00CB6A3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Статья  «Опыт применения элементов театрализованной деятельности как способ педагогического воздействия»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Сборник Международной научно-практической конференции «Актуальные проблемы дошкольного образования: современные концепции и технологии дошкольного образования»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(16–17 марта 2017 года, ЧГПУ)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Клетрова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</w:tbl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Участие педагогов с выступлениями из опыта работы  на педагогических мероприятиях разного уровня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114"/>
        <w:gridCol w:w="2301"/>
        <w:gridCol w:w="2865"/>
      </w:tblGrid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>Темы из опыта работы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B6A36" w:rsidRPr="00CB6A36" w:rsidTr="00CB6A36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 для 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«Опыт работы педагогов по использованию проектной деятельности в дошкольном отделении»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Логинова С.Г.</w:t>
            </w:r>
          </w:p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Деловая игра «Выборы 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лесной опушке»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6A36" w:rsidRPr="00CB6A36" w:rsidTr="00CB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Клетрова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Мастер-класс «Развиваем мелкую моторику»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6A36" w:rsidRPr="00CB6A36" w:rsidTr="00CB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Вилкова Т.В.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Мастер-класс «Нетрадиционные изобразительные технологии»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6A36" w:rsidRPr="00CB6A36" w:rsidTr="00CB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Суворова М.А.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Мастер-класс  «Росписи России»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6A36" w:rsidRPr="00CB6A36" w:rsidTr="00CB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Абашева И.А.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Наумова Т.С.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Викторина «Челябинск - мой родной город!»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отделении»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Оголихина Л.Б.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для студентов ЧГПУ 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«Спецификация стартовой диагностической работы в 1-х классах 2015-2016 учебный год»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 1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методобъединение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и учителей начальных классов по итогам первичной диагностики выпускников ДО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«Реализация образовательного проекта «ТЕМП» в дошкольной организации»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Антропова Т.А.,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«Организационные условия обеспечения доступности освоения образовательных программ технологической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 дополнительном образовании»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Из опыта работы театральной мастерской в дошкольном отделении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(мастер-класс)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С.Г.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Клетрова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«Организационные условия обеспечения доступности освоения образовательных программ технологической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в общем и дополнительном образовании»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отделении»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Оголихина Л.Б.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учителей-логопедов и учителей-дефектологов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отделении» (мастер-класс)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Клетрова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учителей-логопедов и учителей-дефектологов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«Элементы театрализованной деятельности в коррекционной работе»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Клетрова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Районный этап фестиваля педагогического мастерства «Педагогический калейдоскоп»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НОД поисково-исследовательской деятельности «Свойства воздуха»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Сергиенкова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И.Г.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Районный этап фестиваля педагогического мастерства «Педагогический калейдоскоп»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«Реализация образовательного проекта «ТЕМП» в дошкольной организации»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Антропова Т.А.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студентов ЧГПУ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отделении»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Оголихина Л.Б.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студентов ЧГПУ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НОД познавательно-исследовательской 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Сергиенкова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студентов ЧГПУ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НОД театрализованной 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Логинова С.Г.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студентов ЧГПУ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Семинар-практикум с элементами тренинга для родителей «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семье и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Гладских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Шатырко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«Панорама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Практическая консультация для родителей «Развиваем и обучаем в играх на кухне»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«Панорама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«Направления сотрудничества с семьей в рамках реализации образовательного проекта «ТЕМП» в дошкольной организации»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Антропова Т.А.</w:t>
            </w:r>
          </w:p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«Педагогические аспекты реализации образовательных программ дошкольного, общего и дополнительного 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рамках образовательного проекта «ТЕМП»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«Реализация естественнонаучного направления образовательного проекта «ТЕМП»: совместная деятельность педагога и детей в дошкольном отделении» (группа № 4)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Сергиенкова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Городской семинар «Педагогические аспекты реализации образовательных программ дошкольного, общего и дополнительного образования в рамках образовательного проекта «ТЕМП»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«Говорим и показываем!» - игровой тренинг для родителей по развитию активного словаря дошкольников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Клетрова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по проблеме речевого развития дошкольников в рамках «Панорамы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Выставка пособий по развитию речи в Центре самостоятельной деятельности «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Гладских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по проблеме речевого развития дошкольников в рамках «Панорамы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«Направления сотрудничества с семьей в рамках реализации образовательного проекта «ТЕМП» в дошкольной организации»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Антропова Т.А.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слушателей ЧИППКРО «Педагогические аспекты реализации образовательных программ дошкольного, общего и дополнительного образования в рамках образовательного проекта «ТЕМП»</w:t>
            </w:r>
          </w:p>
        </w:tc>
      </w:tr>
      <w:tr w:rsidR="00CB6A36" w:rsidRPr="00CB6A36" w:rsidTr="00CB6A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«Направления сотрудничества с семьей в рамках реализации образовательного проекта «ТЕМП» в дошкольной организации»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Оголихина Л.Б.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студентов ЧГПУ дошкольное отделение</w:t>
            </w:r>
          </w:p>
        </w:tc>
      </w:tr>
    </w:tbl>
    <w:p w:rsidR="00CB6A36" w:rsidRPr="00CB6A36" w:rsidRDefault="00CB6A36" w:rsidP="00CB6A36">
      <w:pPr>
        <w:spacing w:after="0"/>
        <w:ind w:firstLine="480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Также о высоком уровне профессионализма педагогов детского сада свидетельствуют результаты участия в конкурсах районного, городского, областного и федерального уровней.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lastRenderedPageBreak/>
        <w:t>Участие педагогов в конкурсных мероприятиях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76"/>
        <w:gridCol w:w="11"/>
        <w:gridCol w:w="3393"/>
      </w:tblGrid>
      <w:tr w:rsidR="00CB6A36" w:rsidRPr="00CB6A36" w:rsidTr="00CB6A36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B6A36" w:rsidRPr="00CB6A36" w:rsidTr="00CB6A36">
        <w:tc>
          <w:tcPr>
            <w:tcW w:w="9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</w:tr>
      <w:tr w:rsidR="00CB6A36" w:rsidRPr="00CB6A36" w:rsidTr="00CB6A36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numPr>
                <w:ilvl w:val="0"/>
                <w:numId w:val="6"/>
              </w:numPr>
              <w:autoSpaceDN w:val="0"/>
              <w:snapToGrid w:val="0"/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конкурс «Твори! Участвуй! Побеждай!». Номинация «Декоративно-прикладное творчество»: Логинова С.Г.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место, диплом</w:t>
            </w:r>
          </w:p>
        </w:tc>
      </w:tr>
      <w:tr w:rsidR="00CB6A36" w:rsidRPr="00CB6A36" w:rsidTr="00CB6A36">
        <w:tc>
          <w:tcPr>
            <w:tcW w:w="9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Общероссийские конкурсы</w:t>
            </w:r>
          </w:p>
        </w:tc>
      </w:tr>
      <w:tr w:rsidR="00CB6A36" w:rsidRPr="00CB6A36" w:rsidTr="00CB6A36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numPr>
                <w:ilvl w:val="0"/>
                <w:numId w:val="6"/>
              </w:numPr>
              <w:autoSpaceDN w:val="0"/>
              <w:snapToGrid w:val="0"/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логопедов на лучшую методическую разработку «Дифференциация звуков»: </w:t>
            </w:r>
            <w:proofErr w:type="spellStart"/>
            <w:r w:rsidRPr="00CB6A36">
              <w:rPr>
                <w:rFonts w:ascii="Times New Roman" w:hAnsi="Times New Roman" w:cs="Times New Roman"/>
                <w:bCs/>
                <w:sz w:val="24"/>
                <w:szCs w:val="24"/>
              </w:rPr>
              <w:t>Клетрова</w:t>
            </w:r>
            <w:proofErr w:type="spellEnd"/>
            <w:r w:rsidRPr="00CB6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место, диплом</w:t>
            </w:r>
          </w:p>
        </w:tc>
      </w:tr>
      <w:tr w:rsidR="00CB6A36" w:rsidRPr="00CB6A36" w:rsidTr="00CB6A36">
        <w:tc>
          <w:tcPr>
            <w:tcW w:w="9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ind w:firstLine="48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eastAsia="Calibri" w:hAnsi="Times New Roman" w:cs="Times New Roman"/>
                <w:b/>
                <w:lang w:eastAsia="en-US"/>
              </w:rPr>
              <w:t>Областные, городские конкурсы</w:t>
            </w:r>
          </w:p>
        </w:tc>
      </w:tr>
      <w:tr w:rsidR="00CB6A36" w:rsidRPr="00CB6A36" w:rsidTr="00CB6A36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numPr>
                <w:ilvl w:val="0"/>
                <w:numId w:val="6"/>
              </w:numPr>
              <w:autoSpaceDN w:val="0"/>
              <w:snapToGri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Фестиваль-конкурс «Кем быть?»:</w:t>
            </w:r>
            <w:r w:rsidRPr="00CB6A36">
              <w:rPr>
                <w:rFonts w:ascii="Times New Roman" w:hAnsi="Times New Roman" w:cs="Times New Roman"/>
              </w:rPr>
              <w:t xml:space="preserve"> </w:t>
            </w: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номинация: детский рисунок «Мой папа-клоун»,</w:t>
            </w:r>
          </w:p>
          <w:p w:rsidR="00CB6A36" w:rsidRPr="00CB6A36" w:rsidRDefault="00CB6A36" w:rsidP="00CB6A36">
            <w:pPr>
              <w:autoSpaceDN w:val="0"/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Волкова Т.А.</w:t>
            </w:r>
          </w:p>
        </w:tc>
        <w:tc>
          <w:tcPr>
            <w:tcW w:w="34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B6A36" w:rsidRPr="00CB6A36" w:rsidTr="00CB6A36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numPr>
                <w:ilvl w:val="0"/>
                <w:numId w:val="6"/>
              </w:numPr>
              <w:autoSpaceDN w:val="0"/>
              <w:snapToGrid w:val="0"/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в рамках «Экологического марафона»: воспитатели</w:t>
            </w:r>
          </w:p>
        </w:tc>
        <w:tc>
          <w:tcPr>
            <w:tcW w:w="34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B6A36" w:rsidRPr="00CB6A36" w:rsidTr="00CB6A36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numPr>
                <w:ilvl w:val="0"/>
                <w:numId w:val="6"/>
              </w:numPr>
              <w:autoSpaceDN w:val="0"/>
              <w:snapToGrid w:val="0"/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 елочной игрушки из вторсырья «Подарки для елки»</w:t>
            </w:r>
            <w:r w:rsidRPr="00CB6A36">
              <w:rPr>
                <w:rFonts w:ascii="Times New Roman" w:hAnsi="Times New Roman" w:cs="Times New Roman"/>
              </w:rPr>
              <w:t xml:space="preserve"> </w:t>
            </w: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Логинова С.Г., Абашева И.А., Наумова Т.С., </w:t>
            </w:r>
            <w:proofErr w:type="spellStart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Сергиенкова</w:t>
            </w:r>
            <w:proofErr w:type="spellEnd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И.Г., Суворова М</w:t>
            </w:r>
            <w:proofErr w:type="gramStart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,А</w:t>
            </w:r>
            <w:proofErr w:type="gramEnd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B6A36" w:rsidRPr="00CB6A36" w:rsidTr="00CB6A36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numPr>
                <w:ilvl w:val="0"/>
                <w:numId w:val="6"/>
              </w:numPr>
              <w:autoSpaceDN w:val="0"/>
              <w:snapToGri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XXI городская краеведческая игра «Знай и люби Челябинск» Направление – Конкурс сайтов:</w:t>
            </w:r>
            <w:r w:rsidRPr="00CB6A3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Клетрова</w:t>
            </w:r>
            <w:proofErr w:type="spellEnd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Е.П., </w:t>
            </w:r>
            <w:proofErr w:type="spellStart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Абрамчук</w:t>
            </w:r>
            <w:proofErr w:type="spellEnd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Т.А., </w:t>
            </w:r>
            <w:proofErr w:type="spellStart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Кучина</w:t>
            </w:r>
            <w:proofErr w:type="spellEnd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А.И., Оголихина Л.Б.</w:t>
            </w:r>
          </w:p>
        </w:tc>
        <w:tc>
          <w:tcPr>
            <w:tcW w:w="34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B6A36" w:rsidRPr="00CB6A36" w:rsidTr="00CB6A36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numPr>
                <w:ilvl w:val="0"/>
                <w:numId w:val="6"/>
              </w:numPr>
              <w:autoSpaceDN w:val="0"/>
              <w:snapToGri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рисунков в рамках мероприятий «Калининский район, будущее района»: Волкова Т.А., Абашева </w:t>
            </w:r>
            <w:proofErr w:type="spellStart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И.А.,Суворова</w:t>
            </w:r>
            <w:proofErr w:type="spellEnd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34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B6A36" w:rsidRPr="00CB6A36" w:rsidTr="00CB6A36">
        <w:tc>
          <w:tcPr>
            <w:tcW w:w="97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Районные конкурсы</w:t>
            </w:r>
          </w:p>
        </w:tc>
      </w:tr>
      <w:tr w:rsidR="00CB6A36" w:rsidRPr="00CB6A36" w:rsidTr="00CB6A36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на лучшую организацию развивающей среды: Суворова М.А.</w:t>
            </w:r>
          </w:p>
        </w:tc>
        <w:tc>
          <w:tcPr>
            <w:tcW w:w="34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место, диплом </w:t>
            </w:r>
          </w:p>
        </w:tc>
      </w:tr>
      <w:tr w:rsidR="00CB6A36" w:rsidRPr="00CB6A36" w:rsidTr="00CB6A36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«Рождественская мечта»: Суворова М.А., Вилкова Т.В., Логинова С.Г., Наумова Т.С.</w:t>
            </w:r>
          </w:p>
        </w:tc>
        <w:tc>
          <w:tcPr>
            <w:tcW w:w="34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B6A36" w:rsidRPr="00CB6A36" w:rsidTr="00CB6A36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конкурса «Искорки надежды»: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Сергиенкова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И.Г., Городецкая Ф.М.,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Шатырко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Представлено 5 работ декоративно-прикладного искусства (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Гладских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А.Н., Логинова С.Г., Вилкова Т.В., Волкова Т.А..,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Сергиенкова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И.Г.)</w:t>
            </w:r>
          </w:p>
        </w:tc>
        <w:tc>
          <w:tcPr>
            <w:tcW w:w="34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участников, награды, подарки</w:t>
            </w:r>
          </w:p>
        </w:tc>
      </w:tr>
      <w:tr w:rsidR="00CB6A36" w:rsidRPr="00CB6A36" w:rsidTr="00CB6A36">
        <w:tc>
          <w:tcPr>
            <w:tcW w:w="97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Институциональные конкурсы</w:t>
            </w:r>
          </w:p>
        </w:tc>
      </w:tr>
      <w:tr w:rsidR="00CB6A36" w:rsidRPr="00CB6A36" w:rsidTr="00CB6A36">
        <w:tc>
          <w:tcPr>
            <w:tcW w:w="63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6A36" w:rsidRPr="00CB6A36" w:rsidRDefault="00CB6A36" w:rsidP="00CB6A36">
            <w:pPr>
              <w:numPr>
                <w:ilvl w:val="0"/>
                <w:numId w:val="6"/>
              </w:numPr>
              <w:autoSpaceDN w:val="0"/>
              <w:snapToGri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«Учебно-методическое обеспечение педагогической деятельности образовательной организации по направлениям реализации образовательного проекта </w:t>
            </w: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«ТЕМП»:</w:t>
            </w:r>
            <w:r w:rsidRPr="00CB6A36">
              <w:rPr>
                <w:rFonts w:ascii="Times New Roman" w:hAnsi="Times New Roman" w:cs="Times New Roman"/>
              </w:rPr>
              <w:t xml:space="preserve"> </w:t>
            </w: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Вилкова Т.В., Логинова С.Г., Наумова Т.С., Абашева И.А., Суворова М.А., </w:t>
            </w:r>
            <w:proofErr w:type="spellStart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Сергиенкова</w:t>
            </w:r>
            <w:proofErr w:type="spellEnd"/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CB6A36" w:rsidRPr="00CB6A36" w:rsidTr="00CB6A36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numPr>
                <w:ilvl w:val="0"/>
                <w:numId w:val="6"/>
              </w:numPr>
              <w:autoSpaceDN w:val="0"/>
              <w:snapToGri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Конкурс детского творчества по мотивам сказов Бажова:</w:t>
            </w:r>
            <w:r w:rsidRPr="00CB6A36">
              <w:rPr>
                <w:rFonts w:ascii="Times New Roman" w:hAnsi="Times New Roman" w:cs="Times New Roman"/>
              </w:rPr>
              <w:t xml:space="preserve"> </w:t>
            </w:r>
            <w:r w:rsidRPr="00CB6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Вилкова Т.В.</w:t>
            </w:r>
          </w:p>
        </w:tc>
        <w:tc>
          <w:tcPr>
            <w:tcW w:w="34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Профессионализм педагогов подтверждают и имеющиеся звания и награды: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- Почетная грамота МНО РФ – 1 педагог;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- Почетный работник общего образования РФ -1 педагог.</w:t>
      </w:r>
    </w:p>
    <w:p w:rsidR="00CB6A36" w:rsidRPr="00CB6A36" w:rsidRDefault="00CB6A36" w:rsidP="00CB6A3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создан благоприятный психологический микроклимат. Разработана система материального стимулирования педагогов на ведение инновационной деятельности, на участие в конкурсах.</w:t>
      </w:r>
    </w:p>
    <w:p w:rsidR="00CB6A36" w:rsidRPr="00CB6A36" w:rsidRDefault="00CB6A36" w:rsidP="00CB6A3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A36">
        <w:rPr>
          <w:rFonts w:ascii="Times New Roman" w:hAnsi="Times New Roman" w:cs="Times New Roman"/>
          <w:sz w:val="28"/>
          <w:szCs w:val="28"/>
        </w:rPr>
        <w:t>Об эффективности кадрового обеспечения можно судить по следующим показателям:</w:t>
      </w:r>
    </w:p>
    <w:tbl>
      <w:tblPr>
        <w:tblW w:w="0" w:type="auto"/>
        <w:tblInd w:w="-10" w:type="dxa"/>
        <w:tblLayout w:type="fixed"/>
        <w:tblLook w:val="04A0"/>
      </w:tblPr>
      <w:tblGrid>
        <w:gridCol w:w="7768"/>
        <w:gridCol w:w="1994"/>
      </w:tblGrid>
      <w:tr w:rsidR="00CB6A36" w:rsidRPr="00CB6A36" w:rsidTr="00CB6A36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  <w:tr w:rsidR="00CB6A36" w:rsidRPr="00CB6A36" w:rsidTr="00CB6A36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B6A36" w:rsidRPr="00CB6A36" w:rsidTr="00CB6A36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  <w:tr w:rsidR="00CB6A36" w:rsidRPr="00CB6A36" w:rsidTr="00CB6A36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конкурсном движении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87 % </w:t>
            </w:r>
          </w:p>
        </w:tc>
      </w:tr>
      <w:tr w:rsidR="00CB6A36" w:rsidRPr="00CB6A36" w:rsidTr="00CB6A36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Доля педагогов, обобщающих и распространяющих свой опыт на методических мероприятиях разного уровня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</w:tc>
      </w:tr>
      <w:tr w:rsidR="00CB6A36" w:rsidRPr="00CB6A36" w:rsidTr="00CB6A36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Доля педагогов, освоивших современные педагогические технологии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</w:tbl>
    <w:p w:rsidR="00CB6A36" w:rsidRPr="00CB6A36" w:rsidRDefault="00CB6A36" w:rsidP="00CB6A3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Об эффективности  управления кадровым потенциалом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можно судить по следующим показателям:</w:t>
      </w:r>
    </w:p>
    <w:tbl>
      <w:tblPr>
        <w:tblW w:w="0" w:type="auto"/>
        <w:tblInd w:w="-10" w:type="dxa"/>
        <w:tblLayout w:type="fixed"/>
        <w:tblLook w:val="04A0"/>
      </w:tblPr>
      <w:tblGrid>
        <w:gridCol w:w="7768"/>
        <w:gridCol w:w="1994"/>
      </w:tblGrid>
      <w:tr w:rsidR="00CB6A36" w:rsidRPr="00CB6A36" w:rsidTr="00CB6A36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эффективных механизмов развития кадрового потенциала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B6A36" w:rsidRPr="00CB6A36" w:rsidTr="00CB6A36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Наличие системы материального и морального стимулирования работников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B6A36" w:rsidRPr="00CB6A36" w:rsidTr="00CB6A36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Персонификация повышения квалификации педагогов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CB6A36" w:rsidRPr="00CB6A36" w:rsidRDefault="00CB6A36" w:rsidP="00CB6A3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Кадровый состав образовательного учреждения позволяет качественно реализовывать образовательный процесс. </w:t>
      </w:r>
    </w:p>
    <w:p w:rsidR="00CB6A36" w:rsidRPr="00CB6A36" w:rsidRDefault="00CB6A36" w:rsidP="00CB6A3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Отмечается достаточно высокий</w:t>
      </w:r>
      <w:r w:rsidRPr="00CB6A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A36">
        <w:rPr>
          <w:rFonts w:ascii="Times New Roman" w:hAnsi="Times New Roman" w:cs="Times New Roman"/>
          <w:sz w:val="28"/>
          <w:szCs w:val="28"/>
        </w:rPr>
        <w:t>квалификационный уровень педагогов, обеспечивающий высокую</w:t>
      </w:r>
      <w:r w:rsidRPr="00CB6A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A36">
        <w:rPr>
          <w:rFonts w:ascii="Times New Roman" w:hAnsi="Times New Roman" w:cs="Times New Roman"/>
          <w:sz w:val="28"/>
          <w:szCs w:val="28"/>
        </w:rPr>
        <w:t>активность педагогов в обобщении и распространении опыта, освоении современных технологий работы.</w:t>
      </w:r>
    </w:p>
    <w:p w:rsidR="00CB6A36" w:rsidRPr="00CB6A36" w:rsidRDefault="00CB6A36" w:rsidP="00CB6A3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b/>
          <w:bCs/>
          <w:sz w:val="28"/>
          <w:szCs w:val="28"/>
        </w:rPr>
        <w:t>Резюме: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В целом, кадровая политика учреждения осуществлялась на </w:t>
      </w:r>
      <w:r w:rsidRPr="00CB6A36">
        <w:rPr>
          <w:rFonts w:ascii="Times New Roman" w:hAnsi="Times New Roman" w:cs="Times New Roman"/>
          <w:b/>
          <w:sz w:val="28"/>
          <w:szCs w:val="28"/>
        </w:rPr>
        <w:t>оптимальном</w:t>
      </w:r>
      <w:r w:rsidRPr="00CB6A36">
        <w:rPr>
          <w:rFonts w:ascii="Times New Roman" w:hAnsi="Times New Roman" w:cs="Times New Roman"/>
          <w:sz w:val="28"/>
          <w:szCs w:val="28"/>
        </w:rPr>
        <w:t xml:space="preserve">  уровне, однако согласно результатам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и, выполняя Программу развития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, назрела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повысить квалификацию педагогов по проблемам</w:t>
      </w:r>
      <w:r w:rsidRPr="00CB6A36">
        <w:rPr>
          <w:rFonts w:ascii="Times New Roman" w:hAnsi="Times New Roman" w:cs="Times New Roman"/>
          <w:i/>
          <w:sz w:val="28"/>
          <w:szCs w:val="28"/>
        </w:rPr>
        <w:t>:</w:t>
      </w:r>
      <w:r w:rsidRPr="00CB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36" w:rsidRPr="00CB6A36" w:rsidRDefault="00CB6A36" w:rsidP="00CB6A3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Использование ИКТ в образовательной деятельности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(воспитатели, специалисты);</w:t>
      </w:r>
    </w:p>
    <w:p w:rsidR="00CB6A36" w:rsidRPr="00CB6A36" w:rsidRDefault="00CB6A36" w:rsidP="00CB6A3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Организация коррекционного обучения детей-инвалидов, детей с ОВЗ в </w:t>
      </w:r>
      <w:r w:rsidRPr="00CB6A3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организациях (воспитатели –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А.Н., Логинова С.Г., Суворова М.А., Вилкова Т.В.; педагоги после обучения в ВУЗе – Абашева И.А.,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Клетрова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А.И.);</w:t>
      </w:r>
    </w:p>
    <w:p w:rsidR="00CB6A36" w:rsidRPr="00CB6A36" w:rsidRDefault="00CB6A36" w:rsidP="00CB6A3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Современные педагогические технологии развития детей в условиях введения ФГОС ДО (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Шатырко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А.Н.);</w:t>
      </w:r>
    </w:p>
    <w:p w:rsidR="00CB6A36" w:rsidRPr="00CB6A36" w:rsidRDefault="00CB6A36" w:rsidP="00CB6A3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Реализация образовательного проекта «ТЕМП: масштаб – город Челябинск» (педагоги).</w:t>
      </w:r>
    </w:p>
    <w:p w:rsidR="00CB6A36" w:rsidRDefault="00CB6A36" w:rsidP="00CB6A36">
      <w:pPr>
        <w:spacing w:after="0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</w:p>
    <w:p w:rsidR="00CB6A36" w:rsidRDefault="00CB6A36" w:rsidP="00CB6A36">
      <w:pPr>
        <w:spacing w:after="0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</w:p>
    <w:p w:rsidR="00CB6A36" w:rsidRDefault="00CB6A36" w:rsidP="00CB6A36">
      <w:pPr>
        <w:spacing w:after="0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</w:p>
    <w:p w:rsidR="00CB6A36" w:rsidRPr="00CB6A36" w:rsidRDefault="00CB6A36" w:rsidP="00CB6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b/>
          <w:spacing w:val="-6"/>
          <w:sz w:val="32"/>
          <w:szCs w:val="32"/>
        </w:rPr>
        <w:t xml:space="preserve">1.4. Анализ состояния образовательного процесса </w:t>
      </w:r>
      <w:proofErr w:type="gramStart"/>
      <w:r w:rsidRPr="00CB6A36">
        <w:rPr>
          <w:rFonts w:ascii="Times New Roman" w:hAnsi="Times New Roman" w:cs="Times New Roman"/>
          <w:b/>
          <w:spacing w:val="-6"/>
          <w:sz w:val="32"/>
          <w:szCs w:val="32"/>
        </w:rPr>
        <w:t>ДО</w:t>
      </w:r>
      <w:proofErr w:type="gramEnd"/>
    </w:p>
    <w:p w:rsidR="00CB6A36" w:rsidRPr="00CB6A36" w:rsidRDefault="00CB6A36" w:rsidP="00CB6A3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A36">
        <w:rPr>
          <w:rFonts w:ascii="Times New Roman" w:hAnsi="Times New Roman" w:cs="Times New Roman"/>
          <w:b/>
          <w:spacing w:val="-6"/>
          <w:sz w:val="32"/>
          <w:szCs w:val="32"/>
        </w:rPr>
        <w:t>1.4.1. Оценка образовательной деятельности</w:t>
      </w:r>
    </w:p>
    <w:tbl>
      <w:tblPr>
        <w:tblW w:w="0" w:type="auto"/>
        <w:tblInd w:w="-10" w:type="dxa"/>
        <w:tblLayout w:type="fixed"/>
        <w:tblLook w:val="04A0"/>
      </w:tblPr>
      <w:tblGrid>
        <w:gridCol w:w="540"/>
        <w:gridCol w:w="2267"/>
        <w:gridCol w:w="4819"/>
        <w:gridCol w:w="2137"/>
      </w:tblGrid>
      <w:tr w:rsidR="00CB6A36" w:rsidRPr="00CB6A36" w:rsidTr="00CB6A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№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CB6A3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6A3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6A3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Оценка показателя</w:t>
            </w:r>
          </w:p>
        </w:tc>
      </w:tr>
      <w:tr w:rsidR="00CB6A36" w:rsidRPr="00CB6A36" w:rsidTr="00CB6A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A36" w:rsidRPr="00CB6A36" w:rsidTr="00CB6A3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tabs>
                <w:tab w:val="left" w:pos="72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образовательными услугами, предоставляемыми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удовлетворённых качеством  адаптированной  образовательной программы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91 %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предоставляемых образовательных услуг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удовлетворённых качеством  условий реализации адаптированной образовательной программы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</w:tr>
      <w:tr w:rsidR="00CB6A36" w:rsidRPr="00CB6A36" w:rsidTr="00CB6A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воспитанников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</w:tr>
      <w:tr w:rsidR="00CB6A36" w:rsidRPr="00CB6A36" w:rsidTr="00CB6A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</w:tr>
      <w:tr w:rsidR="00CB6A36" w:rsidRPr="00CB6A36" w:rsidTr="00CB6A3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Разработанность адаптированной образовательной программы ДО (АОП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и содержания каждого раздела АОП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организационно-методического сопровождения процесса реализации АОП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плане взаимодействия с социумом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возможности предоставления информации о АОП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и всем заинтересованным лицам, вовлечённым в образовательный процесс, а также широкой 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B6A36" w:rsidRPr="00CB6A36" w:rsidTr="00CB6A36">
        <w:trPr>
          <w:trHeight w:val="8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комплекса АОП ДО (УМК)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достаточности УМК для реализации целевого раздела АОП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Разработанность  части АОП ДО, формируемой участниками образовательных отношений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Соответствие части АОП ДО, формируемой участниками образовательных отношений специфике ДО и возможностям педагогического коллектива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6A36" w:rsidRPr="00CB6A36" w:rsidTr="00CB6A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Разработанность рабочих программ педагогов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педагогов целевому и содержательному разделам  АОП ДО, квалификации педагогов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6A36" w:rsidRPr="00CB6A36" w:rsidTr="00CB6A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форм дошкольного образования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Учитываются</w:t>
            </w:r>
          </w:p>
        </w:tc>
      </w:tr>
      <w:tr w:rsidR="00CB6A36" w:rsidRPr="00CB6A36" w:rsidTr="00CB6A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</w:tr>
      <w:tr w:rsidR="00CB6A36" w:rsidRPr="00CB6A36" w:rsidTr="00CB6A3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психолого-педагогических условий для реализации АОП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развивающей предметно-пространственной среды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предметно-пространственной среды АОП и возрастным возможностям детей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в соответствии с требованиями 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образовательного стандарта  (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, вариативность, доступность, безопасность)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6A36" w:rsidRPr="00CB6A36" w:rsidRDefault="00CB6A36" w:rsidP="00CB6A36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6A36">
        <w:rPr>
          <w:rFonts w:ascii="Times New Roman" w:hAnsi="Times New Roman" w:cs="Times New Roman"/>
          <w:b/>
          <w:sz w:val="32"/>
          <w:szCs w:val="32"/>
        </w:rPr>
        <w:t>1.4.2. Оценка организации образовательного процесса</w:t>
      </w: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13"/>
        <w:gridCol w:w="2010"/>
        <w:gridCol w:w="5245"/>
        <w:gridCol w:w="1994"/>
      </w:tblGrid>
      <w:tr w:rsidR="00CB6A36" w:rsidRPr="00CB6A36" w:rsidTr="00CB6A36">
        <w:trPr>
          <w:trHeight w:val="6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Оценка показателя</w:t>
            </w:r>
          </w:p>
        </w:tc>
      </w:tr>
      <w:tr w:rsidR="00CB6A36" w:rsidRPr="00CB6A36" w:rsidTr="00CB6A36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A36" w:rsidRPr="00CB6A36" w:rsidTr="00CB6A36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Эффективность  регламента непрерывной образовательной деятельности (НОД)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НОД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6A36" w:rsidRPr="00CB6A36" w:rsidTr="00CB6A36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Соответствие регламента НОД возрастным особенностям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B6A36" w:rsidRPr="00CB6A36" w:rsidTr="00CB6A36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НОД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Обеспечение развивающего характера НОД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A36" w:rsidRPr="00CB6A36" w:rsidTr="00CB6A36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A36" w:rsidRPr="00CB6A36" w:rsidTr="00CB6A36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Оптимальное чередование различных видов деятельности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A36" w:rsidRPr="00CB6A36" w:rsidTr="00CB6A36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Оптимальное  использование технических средств обучения, информационно-коммуникационных технологий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A36" w:rsidRPr="00CB6A36" w:rsidTr="00CB6A36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Эффективность планирования образовательного процесса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планирования современным нормативным и концептуально-теоретическим основам дошкольного образования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A36" w:rsidRPr="00CB6A36" w:rsidTr="00CB6A36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Соответствие планов возрастным возможностям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A36" w:rsidRPr="00CB6A36" w:rsidTr="00CB6A36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A36" w:rsidRPr="00CB6A36" w:rsidTr="00CB6A36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условий для организации образовательной работы в повседневной жизни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развивающей предметно-пространственной среды АОП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A36" w:rsidRPr="00CB6A36" w:rsidTr="00CB6A36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развивающей предметно-пространственной среды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A36" w:rsidRPr="00CB6A36" w:rsidTr="00CB6A36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развивающей предметно-пространственной среды ФГОС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A36" w:rsidRPr="00CB6A36" w:rsidTr="00CB6A36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Эффективность информатизации образовательного процесса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Интернет, организация </w:t>
            </w:r>
            <w:proofErr w:type="spellStart"/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Интернет-фильтрации</w:t>
            </w:r>
            <w:proofErr w:type="spellEnd"/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B6A36" w:rsidRPr="00CB6A36" w:rsidTr="00CB6A36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локальной сети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CB6A36" w:rsidRPr="00CB6A36" w:rsidTr="00CB6A36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Своевременность обновления оборудования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A36" w:rsidRPr="00CB6A36" w:rsidRDefault="00CB6A36" w:rsidP="00CB6A36">
      <w:pPr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6A36">
        <w:rPr>
          <w:rFonts w:ascii="Times New Roman" w:hAnsi="Times New Roman" w:cs="Times New Roman"/>
          <w:b/>
          <w:sz w:val="32"/>
          <w:szCs w:val="32"/>
        </w:rPr>
        <w:t xml:space="preserve">Итоги реализации адаптированной образовательной программы дошкольного образования 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Мониторинг проводился группой специалистов под руководством старшего воспитателя: воспитатели, музыкальный руководитель, учителя-логопеды.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Всего диагностировалось 59 детей.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Результаты мониторинга детского развития: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Высокий уровень:            - 27%.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Соответствует возрасту   - 61 %.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Отдельные компоненты недостаточно развиты:    – 12 %.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Положительные результаты детского развития находятся в диапазоне  от 14 % до 100 % высокого уровня в зависимости от интегративного качества и возрастной группы.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Интегративное качество «Физически </w:t>
      </w:r>
      <w:proofErr w:type="gramStart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развитый</w:t>
      </w:r>
      <w:proofErr w:type="gramEnd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, овладевший основными культурно-гигиеническими навыками».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Анализ показателей динамики формирования интегративного качества позволяет сделать следующие выводы: во всех группах у детей сформированы основные движения и потребность в двигательной активности в соответствии с возрастными особенностями. Наиболее высоко данное интегративное качество развито у детей разновозрастной группы (50 % высокого уровня), средней группе (79%) и в подготовительной к школе группе (80%). Однако </w:t>
      </w:r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во всех группах показатели </w:t>
      </w:r>
      <w:proofErr w:type="spellStart"/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представлений о здоровом образе жизни и соблюдение элементарных правил здорового образа жизни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находятся на среднем и ниже среднего  уровне</w:t>
      </w:r>
      <w:r w:rsidRPr="00CB6A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В средней  группе проблемными являются культурно-гигиенические навыки и выполнение гигиенических процедур.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Итого по интегративному качеству «Физически </w:t>
      </w:r>
      <w:proofErr w:type="gramStart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развитый</w:t>
      </w:r>
      <w:proofErr w:type="gramEnd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, овладевший основными культурно-гигиеническими навыками»: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Высокий уровень:</w:t>
      </w:r>
      <w:r w:rsidRPr="00CB6A36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            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- 13 %.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Соответствует возрасту  – 72 %.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Отдельные компоненты недостаточно развиты:    – 15 %.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Интегративное качество «</w:t>
      </w:r>
      <w:proofErr w:type="gramStart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Любознательный</w:t>
      </w:r>
      <w:proofErr w:type="gramEnd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, активный».</w:t>
      </w:r>
      <w:r w:rsidRPr="00CB6A3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Анализ показателей динамики формирования интегративного качества позволяет 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сделать следующие выводы: во всех группах, в основном, познавательные интересы, участие в образовательном процессе находятся на среднем уровне. </w:t>
      </w:r>
      <w:proofErr w:type="gramStart"/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Высоко развито</w:t>
      </w:r>
      <w:proofErr w:type="gramEnd"/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интегративное качество у детей старшей, разновозрастной и подготовительной к школе группы. </w:t>
      </w:r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Однако во всех группах необходимо уделять большое внимание проведению познавательной опытно-экспериментальной деятельности.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Итого по интегративному качеству «</w:t>
      </w:r>
      <w:proofErr w:type="gramStart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Любознательный</w:t>
      </w:r>
      <w:proofErr w:type="gramEnd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, активный»: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Высокий уровень:            - 33 %.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Соответствует возрасту  – 57 %.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Отдельные компоненты недостаточно развиты:    – 10 %.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Интегративное качество «Эмоционально </w:t>
      </w:r>
      <w:proofErr w:type="gramStart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отзывчивый</w:t>
      </w:r>
      <w:proofErr w:type="gramEnd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».</w:t>
      </w:r>
      <w:r w:rsidRPr="00CB6A3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Анализ показателей динамики формирования интегративного качества позволяет сделать следующие выводы: во всех группах, в основном, у воспитанников выражено сопереживание персонажам сказок, историй, рассказов, дети эмоционально реагируют на произведения искусства, имеют представления об эмоциональных состояниях. 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Во всех группах педагогам необходимо уделить большое внимание формированию эмоциональной отзывчивости в деятельности и общении, отклику на эмоции близких людей и друзей.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Итого по интегративному качеству «Эмоционально </w:t>
      </w:r>
      <w:proofErr w:type="gramStart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отзывчивый</w:t>
      </w:r>
      <w:proofErr w:type="gramEnd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»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Высокий уровень:            - 29 %.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Соответствует возрасту  – 56 %.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Отдельные компоненты недостаточно развиты:    – 15 %.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со</w:t>
      </w:r>
      <w:proofErr w:type="gramEnd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взрослыми и сверстниками».</w:t>
      </w:r>
      <w:r w:rsidRPr="00CB6A3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Анализ показателей динамики формирования интегративного качества позволяет сделать следующие выводы: во всех группах, в основном,  воспитанники всех групп используют вербальные и невербальные средства общения, владеют конструктивными способами взаимодействия </w:t>
      </w:r>
      <w:proofErr w:type="gramStart"/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 и сверстниками. </w:t>
      </w:r>
      <w:proofErr w:type="gramStart"/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Высокий показатель развития этого интегративного качества у дошкольников разновозрастной и подготовительной к школе групп.</w:t>
      </w:r>
      <w:proofErr w:type="gramEnd"/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Однако, необходимо  уделять внимание формированию культуры общения </w:t>
      </w:r>
      <w:proofErr w:type="gramStart"/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со</w:t>
      </w:r>
      <w:proofErr w:type="gramEnd"/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взрослыми и разнообразных форм общения со сверстниками.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Итого по интегративному качеству «Овладевший средствами общения и способами взаимодействия </w:t>
      </w:r>
      <w:proofErr w:type="gramStart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со</w:t>
      </w:r>
      <w:proofErr w:type="gramEnd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взрослыми и сверстниками»: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Высокий уровень:            - 40 %.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Соответствует возрасту  – 48 %.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Отдельные компоненты недостаточно развиты:    – 12 %.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Интегративное качество «</w:t>
      </w:r>
      <w:proofErr w:type="gramStart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Способный</w:t>
      </w:r>
      <w:proofErr w:type="gramEnd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управлять своим поведением и планировать действия».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Анализ показателей динамики формирования интегративного качества позволяет сделать следующие выводы: в основном воспитанники  всех возрастных групп соблюдают правила поведения на улице, в общественных местах, способны к волевому усилию, стараются соподчинять мотивы поведения. </w:t>
      </w:r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Однако</w:t>
      </w:r>
      <w:proofErr w:type="gramStart"/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,</w:t>
      </w:r>
      <w:proofErr w:type="gramEnd"/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необходимо уделять серьёзное </w:t>
      </w:r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внимание соблюдению элементарных общепринятых моральных норм и правил поведения детьми.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Итого по интегративному качеству «</w:t>
      </w:r>
      <w:proofErr w:type="gramStart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Способный</w:t>
      </w:r>
      <w:proofErr w:type="gramEnd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управлять своим поведением и планировать действия»: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Высокий уровень:            - 18%.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Соответствует возрасту  – 73 %.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Отдельные компоненты недостаточно развиты:    – 9%.</w:t>
      </w:r>
      <w:r w:rsidRPr="00CB6A3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Интегративное качество «</w:t>
      </w:r>
      <w:proofErr w:type="gramStart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Способный</w:t>
      </w:r>
      <w:proofErr w:type="gramEnd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решать интеллектуальные и личностные задачи».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Анализ показателей динамики формирования интегративного качества позволяет сделать следующие выводы: в основном воспитанники всех групп умеют реализовать замысел в рисовании, конструировании. Дети умеют анализировать, группировать, синтезировать. Наиболее развито данное интегративное качество у детей разновозрастной  группы (48 % высокого уровня). Тем не менее, необходимо уделять больше внимания развитию у детей способности преобразовывать способы решения задач (проблем) в зависимости от ситуации.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Итого по интегративному качеству «</w:t>
      </w:r>
      <w:proofErr w:type="gramStart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Способный</w:t>
      </w:r>
      <w:proofErr w:type="gramEnd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решать интеллектуальные и личностные задачи»: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Высокий уровень:            - 13%.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Соответствует возрасту  – 66%.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Отдельные компоненты недостаточно развиты:    – 21 %.</w:t>
      </w:r>
      <w:r w:rsidRPr="00CB6A3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Интегративное качество «</w:t>
      </w:r>
      <w:proofErr w:type="gramStart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Имеющий</w:t>
      </w:r>
      <w:proofErr w:type="gramEnd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представления о себе, семье, обществе, государстве, мире и природе».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Анализ показателей динамики формирования интегративного качества позволяет сделать следующие выводы: в основном воспитанники всех групп имеют представления о семье, природе, культуре в пределах возраста. Наиболее развито данное интегративное качество у детей разновозрастной группы (48 % высокого уровня).  Однако</w:t>
      </w:r>
      <w:proofErr w:type="gramStart"/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старшей и средней группах необходимо продолжить работу по формированию и расширению представлений о республике, государстве и мире, а у детей среднего возраста представлений о себе, природе родного края.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Итого по интегративному качеству «</w:t>
      </w:r>
      <w:proofErr w:type="gramStart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Имеющий</w:t>
      </w:r>
      <w:proofErr w:type="gramEnd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представления о себе, семье, обществе, государстве, мире и природе»: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Высокий уровень:            - 26 %.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Соответствует возрасту  – 59 %.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Отдельные компоненты недостаточно развиты:    – 15 %. 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Интегративное качество «</w:t>
      </w:r>
      <w:proofErr w:type="gramStart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Овладевший</w:t>
      </w:r>
      <w:proofErr w:type="gramEnd"/>
      <w:r w:rsidRPr="00CB6A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предпосылками учебной деятельности».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Анализ показателей динамики формирования интегративного качества позволяет сделать следующие выводы: в основном, воспитанники всех групп умеют работать по правилам, выполняют инструкции по наглядному и словесному образцу. </w:t>
      </w:r>
      <w:r w:rsidRPr="00CB6A3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Необходимо уделять внимание развитию у детей самоконтроля и самооценки.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Итого по интегративному качеству «</w:t>
      </w:r>
      <w:proofErr w:type="gramStart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Овладевший</w:t>
      </w:r>
      <w:proofErr w:type="gramEnd"/>
      <w:r w:rsidRPr="00CB6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предпосылками учебной деятельности»: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Высокий уровень:            - 20%.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Соответствует возрасту  – 61 %.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Отдельные компоненты недостаточно развиты:    – 19 %. 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Таким образом, интегративные качества развиты у детей дошкольного образовательного учреждения в основном на среднем уровне.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результатам анализа данных качеств детского развития, можно определить рейтинговый порядок развития интегративных качеств у детей: наиболее развиты у воспитанников такие интегративные качества, как «Любознательность, активность» и «Способный решать интеллектуальные и личностные задачи» - около 90 % соответствует возрасту. Несколько ниже  показатели развития интегративного качества «Эмоциональность, отзывчивость» - 85 % соответствует возрасту,    «Физическое развитие» - 85 % соответствует возрасту,</w:t>
      </w:r>
      <w:r w:rsidRPr="00CB6A3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«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Овладевший средствами общения и способами взаимодействия </w:t>
      </w:r>
      <w:proofErr w:type="gramStart"/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 и сверстниками» - 88 %, «Способный управлять своим поведением и планировать действия» - 64 %. Наиболее низкие показатели по результатам развития интегративного качества «Овладение предпосылками учебной деятельности» по 48 %  соответствия возрасту.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Образовательная область «Физическое развитие»: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анализ показал, что наиболее высокий уровень  в подготовительной к школе группе №1 – 100%, в разновозрастной  группе № 2 – 85 %, ниже в старшей группе № 4 - 87%. Дети средней группы уверенно, самостоятельно и точно выполняют задания, действуют в общем для всех темпе; в то же время 5% детей средней группы не испытывают интереса к физическим упражнениям, действиям с физкультурными пособиями.</w:t>
      </w:r>
      <w:proofErr w:type="gramEnd"/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средней группе многие дети действуют только в сопровождении показа воспитателя. В старших группах  дети (8%) в двигательной деятельности затрудняются проявлять выносли</w:t>
      </w: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вость, быстроту, силу, координацию, гибкость. В поведении слабо выражена потребность в двигательной деятельности.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B6A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Образовательная область «Познавательное развитие»: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- наиболее высокий уровень  в разновозрастной группе № 2  -93 %, ниже в подготовительной к школе группе № 1 и средней группе - 87 %. Дети старшей группы проявляют интерес к познанию, обследованию незна</w:t>
      </w:r>
      <w:r w:rsidRPr="00CB6A36">
        <w:rPr>
          <w:rFonts w:ascii="Times New Roman" w:hAnsi="Times New Roman" w:cs="Times New Roman"/>
          <w:sz w:val="28"/>
          <w:szCs w:val="28"/>
        </w:rPr>
        <w:softHyphen/>
        <w:t>комых предметов, их свойствам, способны к целенаправленному наблюдению за объектами в процессе организованного взрослым восприятия и в самостоя</w:t>
      </w:r>
      <w:r w:rsidRPr="00CB6A36">
        <w:rPr>
          <w:rFonts w:ascii="Times New Roman" w:hAnsi="Times New Roman" w:cs="Times New Roman"/>
          <w:sz w:val="28"/>
          <w:szCs w:val="28"/>
        </w:rPr>
        <w:softHyphen/>
        <w:t xml:space="preserve">тельной деятельности, но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то же время у некоторых детей  отсутствует интерес к исследованию новых, незна</w:t>
      </w:r>
      <w:r w:rsidRPr="00CB6A36">
        <w:rPr>
          <w:rFonts w:ascii="Times New Roman" w:hAnsi="Times New Roman" w:cs="Times New Roman"/>
          <w:sz w:val="28"/>
          <w:szCs w:val="28"/>
        </w:rPr>
        <w:softHyphen/>
        <w:t>комых предметов (80%).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 развитие»: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-  наиболее высокий уровень  разновозрастная группа -65 %, низкий в средней группе № 3 – 68 %: есть дети, которые воспроизводят одни и те же игровые действия, их игры однообразны, а игровое сосредоточение недостаточное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В старших группах практически все дети проявляет интерес к разным видам игр. Выражены инди</w:t>
      </w:r>
      <w:r w:rsidRPr="00CB6A36">
        <w:rPr>
          <w:rFonts w:ascii="Times New Roman" w:hAnsi="Times New Roman" w:cs="Times New Roman"/>
          <w:sz w:val="28"/>
          <w:szCs w:val="28"/>
        </w:rPr>
        <w:softHyphen/>
        <w:t>видуальные предпочтения к тому или иному виду игровой деятель</w:t>
      </w:r>
      <w:r w:rsidRPr="00CB6A36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развитие»: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B6A36">
        <w:rPr>
          <w:rFonts w:ascii="Times New Roman" w:hAnsi="Times New Roman" w:cs="Times New Roman"/>
          <w:sz w:val="28"/>
          <w:szCs w:val="28"/>
        </w:rPr>
        <w:lastRenderedPageBreak/>
        <w:t>дети разновозрастной и старшей  групп в повседневной жизни эмоционально откликаются на интересные выразительные образы, радуются красивому предмету, рисунку, с желанием участвуют в коллективной изобразительной деятельности, но в то же время очень многие  не испытывают желания отразить свои впечатления в изобрази</w:t>
      </w:r>
      <w:r w:rsidRPr="00CB6A36">
        <w:rPr>
          <w:rFonts w:ascii="Times New Roman" w:hAnsi="Times New Roman" w:cs="Times New Roman"/>
          <w:sz w:val="28"/>
          <w:szCs w:val="28"/>
        </w:rPr>
        <w:softHyphen/>
        <w:t>тельной деятельности, без инте</w:t>
      </w:r>
      <w:r w:rsidRPr="00CB6A36">
        <w:rPr>
          <w:rFonts w:ascii="Times New Roman" w:hAnsi="Times New Roman" w:cs="Times New Roman"/>
          <w:sz w:val="28"/>
          <w:szCs w:val="28"/>
        </w:rPr>
        <w:softHyphen/>
        <w:t>реса включаются в образовательные ситуации эстетической направ</w:t>
      </w:r>
      <w:r w:rsidRPr="00CB6A36">
        <w:rPr>
          <w:rFonts w:ascii="Times New Roman" w:hAnsi="Times New Roman" w:cs="Times New Roman"/>
          <w:sz w:val="28"/>
          <w:szCs w:val="28"/>
        </w:rPr>
        <w:softHyphen/>
        <w:t>ленности, равнодушны к занятиям изобразительной деятельностью.</w:t>
      </w:r>
      <w:proofErr w:type="gramEnd"/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Дети подготовительных к школе  групп любят и по собственной инициативе рисуют, лепят, создают конструктивные постройки и апп</w:t>
      </w:r>
      <w:r w:rsidRPr="00CB6A36">
        <w:rPr>
          <w:rFonts w:ascii="Times New Roman" w:hAnsi="Times New Roman" w:cs="Times New Roman"/>
          <w:sz w:val="28"/>
          <w:szCs w:val="28"/>
        </w:rPr>
        <w:softHyphen/>
        <w:t>ликации.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Анализ показателей образовательного процесса позволяет выстроить следующий рейтинговый порядок усвоения образовательных областей программы: наилучшие показатели: социально-коммуникативное развитие,  несколько ниже – познавательное развитие, проблемным оказалось реализация областей: художественно-эстетическое развитие и коммуникативное развитие.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090" cy="810895"/>
            <wp:effectExtent l="0" t="0" r="0" b="0"/>
            <wp:docPr id="1" name="Рисунок 1" descr="групп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упп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A36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 № 1 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                                           (освоено – 67,8%, не освоено – 32,2%)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710" cy="865505"/>
            <wp:effectExtent l="0" t="0" r="0" b="0"/>
            <wp:docPr id="2" name="Рисунок 2" descr="групп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уппа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A36">
        <w:rPr>
          <w:rFonts w:ascii="Times New Roman" w:hAnsi="Times New Roman" w:cs="Times New Roman"/>
          <w:sz w:val="28"/>
          <w:szCs w:val="28"/>
        </w:rPr>
        <w:t>Разновозрастная группа № 2</w:t>
      </w:r>
    </w:p>
    <w:p w:rsidR="00CB6A36" w:rsidRPr="00CB6A36" w:rsidRDefault="00CB6A36" w:rsidP="00CB6A36">
      <w:pPr>
        <w:shd w:val="clear" w:color="auto" w:fill="FBFCFC"/>
        <w:tabs>
          <w:tab w:val="left" w:pos="3500"/>
        </w:tabs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                                              (освоено – 83,2 %, не освоено – 16,8 %)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5295" cy="865505"/>
            <wp:effectExtent l="0" t="0" r="0" b="0"/>
            <wp:docPr id="3" name="Рисунок 3" descr="групп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руппа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A36">
        <w:rPr>
          <w:rFonts w:ascii="Times New Roman" w:hAnsi="Times New Roman" w:cs="Times New Roman"/>
          <w:sz w:val="28"/>
          <w:szCs w:val="28"/>
        </w:rPr>
        <w:t>Средняя группа № 3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                                              (освоено – 52,9 %, не освоено – 47,1%)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4815" cy="847090"/>
            <wp:effectExtent l="0" t="0" r="0" b="0"/>
            <wp:docPr id="4" name="Рисунок 4" descr="групп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руппа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A36">
        <w:rPr>
          <w:rFonts w:ascii="Times New Roman" w:hAnsi="Times New Roman" w:cs="Times New Roman"/>
          <w:sz w:val="28"/>
          <w:szCs w:val="28"/>
        </w:rPr>
        <w:t>Старшая группа № 4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                                             (освоено – 53,3 %, не освоено – 46,7 %)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Результаты  мониторинга по образовательным областям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1217"/>
        <w:gridCol w:w="1259"/>
        <w:gridCol w:w="2417"/>
        <w:gridCol w:w="2417"/>
        <w:gridCol w:w="936"/>
      </w:tblGrid>
      <w:tr w:rsidR="00CB6A36" w:rsidRPr="00CB6A36" w:rsidTr="00CB6A36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Группы коррекционной направленности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по ДО</w:t>
            </w:r>
          </w:p>
        </w:tc>
      </w:tr>
      <w:tr w:rsidR="00CB6A36" w:rsidRPr="00CB6A36" w:rsidTr="00CB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Старшая группа №4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CB6A36">
              <w:rPr>
                <w:rFonts w:ascii="Times New Roman" w:hAnsi="Times New Roman" w:cs="Times New Roman"/>
                <w:sz w:val="28"/>
                <w:szCs w:val="28"/>
              </w:rPr>
              <w:t xml:space="preserve"> к школе 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B6A36" w:rsidRPr="00CB6A36" w:rsidTr="00CB6A3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CB6A36" w:rsidRPr="00CB6A36" w:rsidTr="00CB6A3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CB6A36" w:rsidRPr="00CB6A36" w:rsidTr="00CB6A3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CB6A36" w:rsidRPr="00CB6A36" w:rsidTr="00CB6A3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CB6A36" w:rsidRPr="00CB6A36" w:rsidTr="00CB6A3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CB6A36" w:rsidRPr="00CB6A36" w:rsidTr="00CB6A36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68 %</w:t>
            </w:r>
          </w:p>
        </w:tc>
      </w:tr>
    </w:tbl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Результаты мониторинга по разделу Коррекционное развитие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6A3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drawing>
          <wp:inline distT="0" distB="0" distL="0" distR="0">
            <wp:extent cx="5974080" cy="223710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6A36" w:rsidRPr="00CB6A36" w:rsidRDefault="00CB6A36" w:rsidP="00CB6A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Мониторинг обеспечил комплексный подход к оценке данных </w:t>
      </w:r>
      <w:proofErr w:type="gramStart"/>
      <w:r w:rsidRPr="00CB6A36">
        <w:rPr>
          <w:rFonts w:ascii="Times New Roman" w:hAnsi="Times New Roman" w:cs="Times New Roman"/>
          <w:bCs/>
          <w:sz w:val="28"/>
          <w:szCs w:val="28"/>
        </w:rPr>
        <w:t>уровня развития речи детей средней группы</w:t>
      </w:r>
      <w:proofErr w:type="gramEnd"/>
      <w:r w:rsidRPr="00CB6A36">
        <w:rPr>
          <w:rFonts w:ascii="Times New Roman" w:hAnsi="Times New Roman" w:cs="Times New Roman"/>
          <w:bCs/>
          <w:sz w:val="28"/>
          <w:szCs w:val="28"/>
        </w:rPr>
        <w:t xml:space="preserve"> №3. </w:t>
      </w:r>
    </w:p>
    <w:p w:rsidR="00CB6A36" w:rsidRPr="00CB6A36" w:rsidRDefault="00CB6A36" w:rsidP="00CB6A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В течение учебного года произошел рост таких показателей речевого развития как: 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артикуляционная моторика (на 10,18%); 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звукопроизношение (на 2,17%); 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фонематический слух (на 18,14%); 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слоговая структура (на 2,3%); 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6A36">
        <w:rPr>
          <w:rFonts w:ascii="Times New Roman" w:hAnsi="Times New Roman" w:cs="Times New Roman"/>
          <w:bCs/>
          <w:sz w:val="28"/>
          <w:szCs w:val="28"/>
        </w:rPr>
        <w:lastRenderedPageBreak/>
        <w:t>импрессивный</w:t>
      </w:r>
      <w:proofErr w:type="spellEnd"/>
      <w:r w:rsidRPr="00CB6A36">
        <w:rPr>
          <w:rFonts w:ascii="Times New Roman" w:hAnsi="Times New Roman" w:cs="Times New Roman"/>
          <w:bCs/>
          <w:sz w:val="28"/>
          <w:szCs w:val="28"/>
        </w:rPr>
        <w:t xml:space="preserve"> словарь (на 9,1%);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грамматический строй речи (на 12,67%); 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>развитие связной речи (на 6,72%).</w:t>
      </w:r>
    </w:p>
    <w:p w:rsidR="00CB6A36" w:rsidRPr="00CB6A36" w:rsidRDefault="00CB6A36" w:rsidP="00CB6A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>По итогам проведенного исследования намечены направления коррекционно-логопедической работы на следующий год:</w:t>
      </w:r>
    </w:p>
    <w:p w:rsidR="00CB6A36" w:rsidRPr="00CB6A36" w:rsidRDefault="00CB6A36" w:rsidP="00CB6A36">
      <w:pPr>
        <w:pStyle w:val="af2"/>
        <w:numPr>
          <w:ilvl w:val="0"/>
          <w:numId w:val="11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развитие артикуляционной моторики: проведение артикуляционной гимнастики на фронтальных и индивидуальных занятиях; подготовить рекомендации воспитателям по проведению артикуляционной гимнастики; </w:t>
      </w:r>
    </w:p>
    <w:p w:rsidR="00CB6A36" w:rsidRPr="00CB6A36" w:rsidRDefault="00CB6A36" w:rsidP="00CB6A36">
      <w:pPr>
        <w:pStyle w:val="af2"/>
        <w:numPr>
          <w:ilvl w:val="0"/>
          <w:numId w:val="11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коррекция произношения звуков, их автоматизация и дифференциация;</w:t>
      </w:r>
    </w:p>
    <w:p w:rsidR="00CB6A36" w:rsidRPr="00CB6A36" w:rsidRDefault="00CB6A36" w:rsidP="00CB6A36">
      <w:pPr>
        <w:pStyle w:val="af2"/>
        <w:numPr>
          <w:ilvl w:val="0"/>
          <w:numId w:val="11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восприятия, основ анализа и синтеза (использование специальных игр на фронтальных и индивидуальных занятиях, подбор упражнений и дидактических игр на формирование фонематических процессов);   </w:t>
      </w:r>
    </w:p>
    <w:p w:rsidR="00CB6A36" w:rsidRPr="00CB6A36" w:rsidRDefault="00CB6A36" w:rsidP="00CB6A36">
      <w:pPr>
        <w:pStyle w:val="af2"/>
        <w:numPr>
          <w:ilvl w:val="0"/>
          <w:numId w:val="11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коррекция слоговой структуры слова;  </w:t>
      </w:r>
    </w:p>
    <w:p w:rsidR="00CB6A36" w:rsidRPr="00CB6A36" w:rsidRDefault="00CB6A36" w:rsidP="00CB6A36">
      <w:pPr>
        <w:pStyle w:val="af2"/>
        <w:numPr>
          <w:ilvl w:val="0"/>
          <w:numId w:val="11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совершенствование грамматического строя речи;  </w:t>
      </w:r>
    </w:p>
    <w:p w:rsidR="00CB6A36" w:rsidRPr="00CB6A36" w:rsidRDefault="00CB6A36" w:rsidP="00CB6A36">
      <w:pPr>
        <w:pStyle w:val="af2"/>
        <w:numPr>
          <w:ilvl w:val="0"/>
          <w:numId w:val="11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CB6A36" w:rsidRPr="00CB6A36" w:rsidRDefault="00CB6A36" w:rsidP="00CB6A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Результаты мониторинга легли в основу рекомендаций родителям на летний период.</w:t>
      </w:r>
    </w:p>
    <w:p w:rsidR="00CB6A36" w:rsidRPr="00CB6A36" w:rsidRDefault="00CB6A36" w:rsidP="00CB6A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B6A36" w:rsidRPr="00CB6A36" w:rsidRDefault="00CB6A36" w:rsidP="00CB6A36">
      <w:pPr>
        <w:spacing w:after="0"/>
        <w:ind w:firstLine="708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CB6A36">
        <w:rPr>
          <w:rFonts w:ascii="Times New Roman" w:hAnsi="Times New Roman" w:cs="Times New Roman"/>
          <w:noProof/>
          <w:color w:val="FF0000"/>
          <w:spacing w:val="-3"/>
          <w:sz w:val="28"/>
          <w:szCs w:val="28"/>
        </w:rPr>
        <w:drawing>
          <wp:inline distT="0" distB="0" distL="0" distR="0">
            <wp:extent cx="5032422" cy="2549353"/>
            <wp:effectExtent l="6708" t="3102" r="2135" b="1515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6A36" w:rsidRPr="00CB6A36" w:rsidRDefault="00CB6A36" w:rsidP="00CB6A36">
      <w:pPr>
        <w:spacing w:after="0"/>
        <w:ind w:firstLine="708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CB6A36" w:rsidRPr="00CB6A36" w:rsidRDefault="00CB6A36" w:rsidP="00CB6A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Мониторинг обеспечил комплексный подход к оценке данных </w:t>
      </w:r>
      <w:proofErr w:type="gramStart"/>
      <w:r w:rsidRPr="00CB6A36">
        <w:rPr>
          <w:rFonts w:ascii="Times New Roman" w:hAnsi="Times New Roman" w:cs="Times New Roman"/>
          <w:bCs/>
          <w:sz w:val="28"/>
          <w:szCs w:val="28"/>
        </w:rPr>
        <w:t>уровня развития речи детей старшей группы</w:t>
      </w:r>
      <w:proofErr w:type="gramEnd"/>
      <w:r w:rsidRPr="00CB6A36">
        <w:rPr>
          <w:rFonts w:ascii="Times New Roman" w:hAnsi="Times New Roman" w:cs="Times New Roman"/>
          <w:bCs/>
          <w:sz w:val="28"/>
          <w:szCs w:val="28"/>
        </w:rPr>
        <w:t xml:space="preserve"> №4. </w:t>
      </w:r>
    </w:p>
    <w:p w:rsidR="00CB6A36" w:rsidRPr="00CB6A36" w:rsidRDefault="00CB6A36" w:rsidP="00CB6A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В течение учебного года произошел рост таких показателей речевого развития как: 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артикуляционная моторика (9,39%); 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звукопроизношение (9,95%); 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фонематический слух (20,44%); 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слоговая структура (6,44%); 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6A36">
        <w:rPr>
          <w:rFonts w:ascii="Times New Roman" w:hAnsi="Times New Roman" w:cs="Times New Roman"/>
          <w:bCs/>
          <w:sz w:val="28"/>
          <w:szCs w:val="28"/>
        </w:rPr>
        <w:t>импрессивный</w:t>
      </w:r>
      <w:proofErr w:type="spellEnd"/>
      <w:r w:rsidRPr="00CB6A36">
        <w:rPr>
          <w:rFonts w:ascii="Times New Roman" w:hAnsi="Times New Roman" w:cs="Times New Roman"/>
          <w:bCs/>
          <w:sz w:val="28"/>
          <w:szCs w:val="28"/>
        </w:rPr>
        <w:t xml:space="preserve"> словарь (17,5%);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>словарный запас (15,7%)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грамматический строй речи (23,22%); 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>развитие связной речи (4,44%);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>звуковой анализ и синтез (54,42%);</w:t>
      </w:r>
    </w:p>
    <w:p w:rsidR="00CB6A36" w:rsidRPr="00CB6A36" w:rsidRDefault="00CB6A36" w:rsidP="00CB6A36">
      <w:pPr>
        <w:pStyle w:val="af2"/>
        <w:numPr>
          <w:ilvl w:val="0"/>
          <w:numId w:val="10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>словообразовательные навыки (23,88%).</w:t>
      </w:r>
    </w:p>
    <w:p w:rsidR="00CB6A36" w:rsidRPr="00CB6A36" w:rsidRDefault="00CB6A36" w:rsidP="00CB6A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>По итогам проведенного исследования намечены направления коррекционно-логопедической работы на следующий год:</w:t>
      </w:r>
    </w:p>
    <w:p w:rsidR="00CB6A36" w:rsidRPr="00CB6A36" w:rsidRDefault="00CB6A36" w:rsidP="00CB6A36">
      <w:pPr>
        <w:pStyle w:val="af2"/>
        <w:numPr>
          <w:ilvl w:val="0"/>
          <w:numId w:val="11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развитие артикуляционной моторики: проведение артикуляционной гимнастики на фронтальных и индивидуальных занятиях; подготовить рекомендации воспитателям по проведению артикуляционной гимнастики; </w:t>
      </w:r>
    </w:p>
    <w:p w:rsidR="00CB6A36" w:rsidRPr="00CB6A36" w:rsidRDefault="00CB6A36" w:rsidP="00CB6A36">
      <w:pPr>
        <w:pStyle w:val="af2"/>
        <w:numPr>
          <w:ilvl w:val="0"/>
          <w:numId w:val="11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коррекция произношения звуков, их автоматизация и дифференциация;</w:t>
      </w:r>
    </w:p>
    <w:p w:rsidR="00CB6A36" w:rsidRPr="00CB6A36" w:rsidRDefault="00CB6A36" w:rsidP="00CB6A36">
      <w:pPr>
        <w:pStyle w:val="af2"/>
        <w:numPr>
          <w:ilvl w:val="0"/>
          <w:numId w:val="11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восприятия, основ анализа и синтеза (использование специальных игр на фронтальных и индивидуальных занятиях, подбор упражнений и дидактических игр на формирование фонематических процессов);   </w:t>
      </w:r>
    </w:p>
    <w:p w:rsidR="00CB6A36" w:rsidRPr="00CB6A36" w:rsidRDefault="00CB6A36" w:rsidP="00CB6A36">
      <w:pPr>
        <w:pStyle w:val="af2"/>
        <w:numPr>
          <w:ilvl w:val="0"/>
          <w:numId w:val="11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коррекция слоговой структуры слова;  </w:t>
      </w:r>
    </w:p>
    <w:p w:rsidR="00CB6A36" w:rsidRPr="00CB6A36" w:rsidRDefault="00CB6A36" w:rsidP="00CB6A36">
      <w:pPr>
        <w:pStyle w:val="af2"/>
        <w:numPr>
          <w:ilvl w:val="0"/>
          <w:numId w:val="11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совершенствование грамматического строя речи и словообразовательных навыков;  </w:t>
      </w:r>
    </w:p>
    <w:p w:rsidR="00CB6A36" w:rsidRPr="00CB6A36" w:rsidRDefault="00CB6A36" w:rsidP="00CB6A36">
      <w:pPr>
        <w:pStyle w:val="af2"/>
        <w:numPr>
          <w:ilvl w:val="0"/>
          <w:numId w:val="11"/>
        </w:numPr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CB6A36" w:rsidRPr="00CB6A36" w:rsidRDefault="00CB6A36" w:rsidP="00CB6A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Результаты мониторинга были использованы для составления рекомендаций родителям на летний период.</w:t>
      </w:r>
    </w:p>
    <w:p w:rsidR="00CB6A36" w:rsidRPr="00CB6A36" w:rsidRDefault="00CB6A36" w:rsidP="00CB6A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B6A36" w:rsidRPr="00CB6A36" w:rsidRDefault="00CB6A36" w:rsidP="00CB6A36">
      <w:pPr>
        <w:spacing w:after="0"/>
        <w:ind w:firstLine="567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CB6A36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5374085" cy="3463596"/>
            <wp:effectExtent l="10644" t="4774" r="3881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6A36" w:rsidRPr="00CB6A36" w:rsidRDefault="00CB6A36" w:rsidP="00CB6A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36">
        <w:rPr>
          <w:rFonts w:ascii="Times New Roman" w:hAnsi="Times New Roman" w:cs="Times New Roman"/>
          <w:bCs/>
          <w:sz w:val="28"/>
          <w:szCs w:val="28"/>
        </w:rPr>
        <w:t xml:space="preserve">В течение 2016-2017 учебного года наблюдается  рост показателей речевого развития: артикуляционная моторика (на 20.25%), звукопроизношение (на 11.89%), фонематический слух (на 11.21%), звуковой анализ и синтез (на 7.29%), слоговая структура слова (на 6.79%), уровень развития </w:t>
      </w:r>
      <w:proofErr w:type="spellStart"/>
      <w:r w:rsidRPr="00CB6A36">
        <w:rPr>
          <w:rFonts w:ascii="Times New Roman" w:hAnsi="Times New Roman" w:cs="Times New Roman"/>
          <w:bCs/>
          <w:sz w:val="28"/>
          <w:szCs w:val="28"/>
        </w:rPr>
        <w:t>импрессивного</w:t>
      </w:r>
      <w:proofErr w:type="spellEnd"/>
      <w:r w:rsidRPr="00CB6A36">
        <w:rPr>
          <w:rFonts w:ascii="Times New Roman" w:hAnsi="Times New Roman" w:cs="Times New Roman"/>
          <w:bCs/>
          <w:sz w:val="28"/>
          <w:szCs w:val="28"/>
        </w:rPr>
        <w:t xml:space="preserve"> словаря (на 3.22%) и словарного запаса (6.58%), словообразовательных навыков (на 8.44%), грамматического строя речи (на 10.95%), развития</w:t>
      </w:r>
      <w:bookmarkStart w:id="1" w:name="_GoBack"/>
      <w:bookmarkEnd w:id="1"/>
      <w:r w:rsidRPr="00CB6A36">
        <w:rPr>
          <w:rFonts w:ascii="Times New Roman" w:hAnsi="Times New Roman" w:cs="Times New Roman"/>
          <w:bCs/>
          <w:sz w:val="28"/>
          <w:szCs w:val="28"/>
        </w:rPr>
        <w:t xml:space="preserve"> связной речи (на 22.78%). </w:t>
      </w:r>
      <w:proofErr w:type="gramEnd"/>
    </w:p>
    <w:p w:rsidR="00CB6A36" w:rsidRPr="00CB6A36" w:rsidRDefault="00CB6A36" w:rsidP="00CB6A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36">
        <w:rPr>
          <w:rFonts w:ascii="Times New Roman" w:hAnsi="Times New Roman" w:cs="Times New Roman"/>
          <w:bCs/>
          <w:sz w:val="28"/>
          <w:szCs w:val="28"/>
        </w:rPr>
        <w:t>Таким образом, из 15 воспитанников 9  (60%) полностью освоили АОП ДО и выпускаются с хорошей речью, 6 воспитанника (40%) выпускаются со значительными улучшениями, но нуждаются в дальнейшей коррекционной помощи; из них 2 ребенка направлены специалистами РПМПК Калининского ЦОО во вспомогательную школу 7 вида.</w:t>
      </w:r>
      <w:proofErr w:type="gramEnd"/>
    </w:p>
    <w:p w:rsidR="00CB6A36" w:rsidRPr="00CB6A36" w:rsidRDefault="00CB6A36" w:rsidP="00CB6A36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B6A36">
        <w:rPr>
          <w:rFonts w:ascii="Times New Roman" w:hAnsi="Times New Roman" w:cs="Times New Roman"/>
          <w:bCs/>
          <w:i/>
          <w:sz w:val="28"/>
          <w:szCs w:val="28"/>
        </w:rPr>
        <w:t>Итоговая диагностика речевого развития дошкольников разновозрастной группы № 2</w:t>
      </w:r>
    </w:p>
    <w:p w:rsidR="00CB6A36" w:rsidRPr="00CB6A36" w:rsidRDefault="00CB6A36" w:rsidP="00CB6A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6A36">
        <w:rPr>
          <w:rFonts w:ascii="Times New Roman" w:hAnsi="Times New Roman" w:cs="Times New Roman"/>
          <w:bCs/>
          <w:sz w:val="28"/>
          <w:szCs w:val="28"/>
        </w:rPr>
        <w:t xml:space="preserve">В течение 2016-2017 учебного года произошел рост таких показателей речевого развития как артикуляционная моторика с 61% до 72%, звукопроизношение с 46% до 59%, фонематический слух с 48% до 65%, звуковой анализ и синтез с 29% до 59%, слоговая структура слова с 62% до 69%, уровень развития </w:t>
      </w:r>
      <w:proofErr w:type="spellStart"/>
      <w:r w:rsidRPr="00CB6A36">
        <w:rPr>
          <w:rFonts w:ascii="Times New Roman" w:hAnsi="Times New Roman" w:cs="Times New Roman"/>
          <w:bCs/>
          <w:sz w:val="28"/>
          <w:szCs w:val="28"/>
        </w:rPr>
        <w:t>импрессивного</w:t>
      </w:r>
      <w:proofErr w:type="spellEnd"/>
      <w:r w:rsidRPr="00CB6A36">
        <w:rPr>
          <w:rFonts w:ascii="Times New Roman" w:hAnsi="Times New Roman" w:cs="Times New Roman"/>
          <w:bCs/>
          <w:sz w:val="28"/>
          <w:szCs w:val="28"/>
        </w:rPr>
        <w:t xml:space="preserve"> словаря с 52% до 69%  и словарного запаса с 52% до 67%, словообразовательные</w:t>
      </w:r>
      <w:proofErr w:type="gramEnd"/>
      <w:r w:rsidRPr="00CB6A36">
        <w:rPr>
          <w:rFonts w:ascii="Times New Roman" w:hAnsi="Times New Roman" w:cs="Times New Roman"/>
          <w:bCs/>
          <w:sz w:val="28"/>
          <w:szCs w:val="28"/>
        </w:rPr>
        <w:t xml:space="preserve"> навыки с 35% до 55%, грамматический строй речи 55 % до 64%, развитие связной речи 41% до 53%. </w:t>
      </w:r>
    </w:p>
    <w:p w:rsidR="00CB6A36" w:rsidRPr="00CB6A36" w:rsidRDefault="00CB6A36" w:rsidP="00CB6A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A36">
        <w:rPr>
          <w:rFonts w:ascii="Times New Roman" w:hAnsi="Times New Roman" w:cs="Times New Roman"/>
          <w:bCs/>
          <w:sz w:val="28"/>
          <w:szCs w:val="28"/>
        </w:rPr>
        <w:t xml:space="preserve">Таким образом, учитывая  результаты итоговой диагностики, можно сделать выводы, что большая часть детей подготовительного возраста </w:t>
      </w:r>
      <w:r w:rsidRPr="00CB6A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освоили программу и могут продолжить обучение в массовой школе, трое воспитанников подготовительного возраста нуждаются в дальнейшей коррекционной помощи. Воспитанники старшего возраста продолжат обучение в подготовительной  логопедической группе. </w:t>
      </w:r>
    </w:p>
    <w:p w:rsidR="00CB6A36" w:rsidRPr="00CB6A36" w:rsidRDefault="00CB6A36" w:rsidP="00CB6A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A36" w:rsidRPr="00CB6A36" w:rsidRDefault="00CB6A36" w:rsidP="00CB6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Общий результат освоения адаптированной образовательной программы по всем группам:</w:t>
      </w:r>
    </w:p>
    <w:p w:rsidR="00CB6A36" w:rsidRPr="00CB6A36" w:rsidRDefault="00CB6A36" w:rsidP="00CB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6335" cy="1219200"/>
            <wp:effectExtent l="0" t="0" r="0" b="0"/>
            <wp:docPr id="8" name="Рисунок 5" descr="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anva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A3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по всем областям</w:t>
      </w:r>
    </w:p>
    <w:p w:rsidR="00CB6A36" w:rsidRPr="00CB6A36" w:rsidRDefault="00CB6A36" w:rsidP="00CB6A36">
      <w:pPr>
        <w:shd w:val="clear" w:color="auto" w:fill="FBFCFC"/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(освоено – 68 %, не освоено – 32 %)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ar-SA"/>
        </w:rPr>
      </w:pPr>
    </w:p>
    <w:p w:rsidR="00CB6A36" w:rsidRPr="00CB6A36" w:rsidRDefault="00CB6A36" w:rsidP="00CB6A3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b/>
          <w:sz w:val="28"/>
          <w:szCs w:val="28"/>
        </w:rPr>
        <w:t>Резюме:</w:t>
      </w: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36">
        <w:rPr>
          <w:rFonts w:ascii="Times New Roman" w:eastAsia="Symbol" w:hAnsi="Times New Roman" w:cs="Times New Roman"/>
          <w:sz w:val="28"/>
          <w:szCs w:val="28"/>
        </w:rPr>
        <w:t xml:space="preserve">94 % </w:t>
      </w:r>
      <w:r w:rsidRPr="00CB6A36">
        <w:rPr>
          <w:rFonts w:ascii="Times New Roman" w:hAnsi="Times New Roman" w:cs="Times New Roman"/>
          <w:sz w:val="28"/>
          <w:szCs w:val="28"/>
        </w:rPr>
        <w:t>родителей положительно оценивают качество предоставления образовательных услуг.</w:t>
      </w: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Уровень квалификации педагогического персонала учреждения позволяет  качественно спланировать и организовать образовательный процесс, и, в свою очередь, получить максимально возможные образовательные результаты. </w:t>
      </w: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Педагоги в своей работе в основном концентрируют внимание на индивидуальные особенности воспитанников. </w:t>
      </w: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Организованные формы работы с детьми занимают не более 30% от общего времени, выбор отдается подгрупповым и </w:t>
      </w:r>
      <w:r w:rsidRPr="00CB6A36">
        <w:rPr>
          <w:rFonts w:ascii="Times New Roman" w:hAnsi="Times New Roman" w:cs="Times New Roman"/>
          <w:iCs/>
          <w:sz w:val="28"/>
          <w:szCs w:val="28"/>
        </w:rPr>
        <w:t>индивидуальным</w:t>
      </w:r>
      <w:r w:rsidRPr="00CB6A36">
        <w:rPr>
          <w:rFonts w:ascii="Times New Roman" w:hAnsi="Times New Roman" w:cs="Times New Roman"/>
          <w:sz w:val="28"/>
          <w:szCs w:val="28"/>
        </w:rPr>
        <w:t xml:space="preserve"> формам работы. Педагоги учреждения предпочитают помимо  традиционных форм работы и  развивающие. Дифференцированной и индивидуальной работе с детьми отводится до 70 % от времени пребывания ребенка в дошкольном отделении. </w:t>
      </w:r>
    </w:p>
    <w:p w:rsidR="00CB6A36" w:rsidRPr="00CB6A36" w:rsidRDefault="00CB6A36" w:rsidP="00CB6A36">
      <w:pPr>
        <w:shd w:val="clear" w:color="auto" w:fill="FFFFFF"/>
        <w:spacing w:after="0"/>
        <w:ind w:firstLine="70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B6A36">
        <w:rPr>
          <w:rFonts w:ascii="Times New Roman" w:hAnsi="Times New Roman" w:cs="Times New Roman"/>
          <w:spacing w:val="-7"/>
          <w:sz w:val="28"/>
          <w:szCs w:val="28"/>
        </w:rPr>
        <w:t xml:space="preserve">Анализ состояния образовательного процесса в  дошкольном отделении позволяет сделать вывод о </w:t>
      </w:r>
      <w:r w:rsidRPr="00CB6A36">
        <w:rPr>
          <w:rFonts w:ascii="Times New Roman" w:hAnsi="Times New Roman" w:cs="Times New Roman"/>
          <w:i/>
          <w:spacing w:val="-7"/>
          <w:sz w:val="28"/>
          <w:szCs w:val="28"/>
        </w:rPr>
        <w:t>достаточном  уровне</w:t>
      </w:r>
      <w:r w:rsidRPr="00CB6A36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CB6A36" w:rsidRPr="00CB6A36" w:rsidRDefault="00CB6A36" w:rsidP="00CB6A36">
      <w:pPr>
        <w:shd w:val="clear" w:color="auto" w:fill="FFFFFF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pacing w:val="-7"/>
          <w:sz w:val="28"/>
          <w:szCs w:val="28"/>
        </w:rPr>
        <w:t>Однако</w:t>
      </w:r>
      <w:proofErr w:type="gramStart"/>
      <w:r w:rsidRPr="00CB6A36">
        <w:rPr>
          <w:rFonts w:ascii="Times New Roman" w:hAnsi="Times New Roman" w:cs="Times New Roman"/>
          <w:spacing w:val="-7"/>
          <w:sz w:val="28"/>
          <w:szCs w:val="28"/>
        </w:rPr>
        <w:t>,</w:t>
      </w:r>
      <w:proofErr w:type="gramEnd"/>
      <w:r w:rsidRPr="00CB6A36">
        <w:rPr>
          <w:rFonts w:ascii="Times New Roman" w:hAnsi="Times New Roman" w:cs="Times New Roman"/>
        </w:rPr>
        <w:t xml:space="preserve">  </w:t>
      </w:r>
      <w:r w:rsidRPr="00CB6A36">
        <w:rPr>
          <w:rFonts w:ascii="Times New Roman" w:hAnsi="Times New Roman" w:cs="Times New Roman"/>
          <w:spacing w:val="-7"/>
          <w:sz w:val="28"/>
          <w:szCs w:val="28"/>
        </w:rPr>
        <w:t>анализ эффективности коррекционно-образовательного процесса выявил необходимость проведения работы по формированию активной позиции родителей при проведении коррекционно-развивающей работы.</w:t>
      </w:r>
    </w:p>
    <w:p w:rsidR="00CB6A36" w:rsidRPr="00CB6A36" w:rsidRDefault="00CB6A36" w:rsidP="00CB6A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B6A36" w:rsidRPr="00CB6A36" w:rsidRDefault="00CB6A36" w:rsidP="00CB6A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CB6A36">
        <w:rPr>
          <w:rFonts w:ascii="Times New Roman" w:hAnsi="Times New Roman" w:cs="Times New Roman"/>
          <w:b/>
          <w:bCs/>
          <w:sz w:val="32"/>
          <w:szCs w:val="32"/>
        </w:rPr>
        <w:t xml:space="preserve">1.5. Анализ взаимодействия </w:t>
      </w:r>
      <w:proofErr w:type="gramStart"/>
      <w:r w:rsidRPr="00CB6A36">
        <w:rPr>
          <w:rFonts w:ascii="Times New Roman" w:hAnsi="Times New Roman" w:cs="Times New Roman"/>
          <w:b/>
          <w:bCs/>
          <w:sz w:val="32"/>
          <w:szCs w:val="32"/>
        </w:rPr>
        <w:t>ДО</w:t>
      </w:r>
      <w:proofErr w:type="gramEnd"/>
      <w:r w:rsidRPr="00CB6A36">
        <w:rPr>
          <w:rFonts w:ascii="Times New Roman" w:hAnsi="Times New Roman" w:cs="Times New Roman"/>
          <w:b/>
          <w:bCs/>
          <w:sz w:val="32"/>
          <w:szCs w:val="32"/>
        </w:rPr>
        <w:t xml:space="preserve"> с </w:t>
      </w:r>
      <w:proofErr w:type="spellStart"/>
      <w:r w:rsidRPr="00CB6A36">
        <w:rPr>
          <w:rFonts w:ascii="Times New Roman" w:hAnsi="Times New Roman" w:cs="Times New Roman"/>
          <w:b/>
          <w:bCs/>
          <w:sz w:val="32"/>
          <w:szCs w:val="32"/>
        </w:rPr>
        <w:t>социокультурными</w:t>
      </w:r>
      <w:proofErr w:type="spellEnd"/>
      <w:r w:rsidRPr="00CB6A36">
        <w:rPr>
          <w:rFonts w:ascii="Times New Roman" w:hAnsi="Times New Roman" w:cs="Times New Roman"/>
          <w:b/>
          <w:bCs/>
          <w:sz w:val="32"/>
          <w:szCs w:val="32"/>
        </w:rPr>
        <w:t xml:space="preserve">  институтами</w:t>
      </w:r>
    </w:p>
    <w:p w:rsidR="00CB6A36" w:rsidRPr="00CB6A36" w:rsidRDefault="00CB6A36" w:rsidP="00CB6A3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88"/>
        <w:gridCol w:w="1368"/>
        <w:gridCol w:w="2652"/>
        <w:gridCol w:w="3018"/>
        <w:gridCol w:w="2212"/>
      </w:tblGrid>
      <w:tr w:rsidR="00CB6A36" w:rsidRPr="00CB6A36" w:rsidTr="00CB6A36">
        <w:trPr>
          <w:trHeight w:val="5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B6A3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B6A3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B6A3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b/>
                <w:bCs/>
              </w:rPr>
              <w:t>Социокультурные</w:t>
            </w:r>
            <w:proofErr w:type="spellEnd"/>
            <w:r w:rsidRPr="00CB6A36">
              <w:rPr>
                <w:rFonts w:ascii="Times New Roman" w:hAnsi="Times New Roman" w:cs="Times New Roman"/>
                <w:b/>
                <w:bCs/>
              </w:rPr>
              <w:t xml:space="preserve">  институты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>Цель взаимодействия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>Способ  (формы) взаимодействия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>Результат взаимодействия</w:t>
            </w:r>
          </w:p>
        </w:tc>
      </w:tr>
      <w:tr w:rsidR="00CB6A36" w:rsidRPr="00CB6A36" w:rsidTr="00CB6A36">
        <w:trPr>
          <w:trHeight w:val="99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МБОУ «С(К)ОШ № 11 г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pStyle w:val="a0"/>
              <w:spacing w:after="0"/>
              <w:jc w:val="both"/>
            </w:pPr>
            <w:r w:rsidRPr="00CB6A36">
              <w:t xml:space="preserve">Преемственность целей и содержания обучения в </w:t>
            </w:r>
            <w:proofErr w:type="gramStart"/>
            <w:r w:rsidRPr="00CB6A36">
              <w:t>ДО</w:t>
            </w:r>
            <w:proofErr w:type="gramEnd"/>
            <w:r w:rsidRPr="00CB6A36">
              <w:t xml:space="preserve"> и  школе.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школы в планировании деятельности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 и школы в совместных педагогических мероприятиях.</w:t>
            </w:r>
          </w:p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Экскурсии в  школьную библиотеку, мастерские, в классы начальной  школы.</w:t>
            </w:r>
          </w:p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ДО и обучающихся школьников в совместных праздниках, спортивных соревнованиях, конкурсах детского творчества.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Шефская помощь старшеклассников в оборудовании группы и участка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АОП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и АОП НОО,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 родителей по подготовке детей к школе.</w:t>
            </w:r>
          </w:p>
        </w:tc>
      </w:tr>
      <w:tr w:rsidR="00CB6A36" w:rsidRPr="00CB6A36" w:rsidTr="00CB6A36">
        <w:trPr>
          <w:trHeight w:val="1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Поликлиника №5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и своевременная коррекция имеющихся нарушений в здоровье каждого  ребенка.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осмотр детей педиатром, консультирование воспитателей, родителей. Ежегодный комиссионный осмотр детей 5-7 лет и детей, состоящих на диспансерном учете специалистами поликлиники (ЛОР, окулист, невропатолог, хирург). Обследование на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гельменты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детей 3-7 лет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коррекционной направленности.</w:t>
            </w:r>
          </w:p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состояния здоровья детей.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6A36" w:rsidRPr="00CB6A36" w:rsidTr="00CB6A36">
        <w:trPr>
          <w:trHeight w:val="10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психологии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уточнение диагностических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методик изучения особенностей развития детей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с ТНР.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Пробная практика студентов-психологов на  базе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базе сенсорной комнаты.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кафедры в психологическом диагностировании детей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Социометрическое обследование детей ДО (45 дошкольников),  анализ полученных результатов, выработка рекомендаций педагогам и  родителям.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развития младших дошкольников (59 детей)</w:t>
            </w:r>
          </w:p>
        </w:tc>
      </w:tr>
      <w:tr w:rsidR="00CB6A36" w:rsidRPr="00CB6A36" w:rsidTr="00CB6A36">
        <w:trPr>
          <w:trHeight w:val="103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ЧИППКРО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ДО, города и области, обмен передовым опытом работы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педагогов ДО на научно-практических конференциях, экспертиза деятельности ДО   квалификации для воспитателей и для руководителей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повысили квалификацию: </w:t>
            </w:r>
          </w:p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воспитатели- 2;</w:t>
            </w:r>
          </w:p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педагоги-психологи - 1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6A36" w:rsidRPr="00CB6A36" w:rsidTr="00CB6A36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ЧГПУ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студентами положений по организации жизни учреждения в  условиях хозяйственной  самостоятельности, документационного обеспечения  педагогической и управленческой деятельности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Обеспечение базы для управленческой практики студентов факультета дошкольного образования, специалистов факультета коррекционной педагогики, проведение открытых мероприятий.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банка документационного обеспечения управления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повысили квалификацию: </w:t>
            </w:r>
          </w:p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воспитатели- 1.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6A36" w:rsidRPr="00CB6A36" w:rsidTr="00CB6A36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педагогов ДО на научно-практических конференциях посещение ДО слушателями курсов повышения квалификации для воспитателей и для руководителей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повысили квалификацию: </w:t>
            </w:r>
          </w:p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руководители -1.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CB6A36" w:rsidRPr="00CB6A36" w:rsidTr="00CB6A36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ПМПК 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Калининского района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 детей 3-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Логопедическое 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 детей 3-7 лет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и родителей воспитанников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Комплектование 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коррекционной направленности</w:t>
            </w:r>
          </w:p>
        </w:tc>
      </w:tr>
      <w:tr w:rsidR="00CB6A36" w:rsidRPr="00CB6A36" w:rsidTr="00CB6A36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ПМПК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Обследование детей 3-7 лет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детей 3-7 лет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и родителей воспитанников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коррекционной направленности</w:t>
            </w:r>
          </w:p>
        </w:tc>
      </w:tr>
      <w:tr w:rsidR="00CB6A36" w:rsidRPr="00CB6A36" w:rsidTr="00CB6A36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Диагностический центр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Обследование детей 3-7 лет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детей 3-7 лет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и родителей воспитанников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коррекционной направленности</w:t>
            </w:r>
          </w:p>
        </w:tc>
      </w:tr>
      <w:tr w:rsidR="00CB6A36" w:rsidRPr="00CB6A36" w:rsidTr="00CB6A36">
        <w:trPr>
          <w:trHeight w:val="2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ЧООО</w:t>
            </w:r>
          </w:p>
          <w:p w:rsidR="00CB6A36" w:rsidRPr="00CB6A36" w:rsidRDefault="00CB6A36" w:rsidP="00CB6A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«Южно-Уральское общественное волонтерское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эко-движение</w:t>
            </w:r>
            <w:proofErr w:type="spellEnd"/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«Время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Привить бережное  отношение  к  окружающей  среде.  Повысить 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эко-культуру</w:t>
            </w:r>
            <w:proofErr w:type="spellEnd"/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сотрудников  дошкольных  учреждений,  привлечь  родителей  воспитанников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учреждений к деятельности эко - движения.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Познавательно-развивающие  занятия  для  детей  (в  доступной  форме </w:t>
            </w:r>
            <w:proofErr w:type="gramEnd"/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детям доносится информация о том, почему важно беречь природу);</w:t>
            </w: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Творческие занятия для детей (лепка, рисование, ДНИ и т.д.);</w:t>
            </w:r>
          </w:p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Игры, викторины на улице;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Мастер-классы для сотрудников дошкольных учреждений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</w:tbl>
    <w:p w:rsidR="00CB6A36" w:rsidRPr="00CB6A36" w:rsidRDefault="00CB6A36" w:rsidP="00CB6A36">
      <w:pPr>
        <w:spacing w:after="0"/>
        <w:rPr>
          <w:rFonts w:ascii="Times New Roman" w:hAnsi="Times New Roman" w:cs="Times New Roman"/>
          <w:color w:val="FF0000"/>
          <w:sz w:val="20"/>
          <w:szCs w:val="20"/>
          <w:lang w:eastAsia="ar-SA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6A36">
        <w:rPr>
          <w:rFonts w:ascii="Times New Roman" w:hAnsi="Times New Roman" w:cs="Times New Roman"/>
          <w:b/>
          <w:sz w:val="28"/>
          <w:szCs w:val="28"/>
        </w:rPr>
        <w:t>РЕЗЮМЕ:</w:t>
      </w:r>
      <w:r w:rsidRPr="00CB6A36">
        <w:rPr>
          <w:rFonts w:ascii="Times New Roman" w:hAnsi="Times New Roman" w:cs="Times New Roman"/>
          <w:sz w:val="28"/>
          <w:szCs w:val="28"/>
        </w:rPr>
        <w:t xml:space="preserve"> взаимодействие с социальными институтами реализовывалось на оптимальном уровне.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36">
        <w:rPr>
          <w:rFonts w:ascii="Times New Roman" w:hAnsi="Times New Roman" w:cs="Times New Roman"/>
          <w:b/>
          <w:sz w:val="32"/>
          <w:szCs w:val="32"/>
        </w:rPr>
        <w:t>1.6.Анализ материально- технической базы</w:t>
      </w:r>
    </w:p>
    <w:p w:rsidR="00CB6A36" w:rsidRPr="00CB6A36" w:rsidRDefault="00CB6A36" w:rsidP="00CB6A3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В течение 2016-17 учебного года повышенное внимание уделялось вопросам безопасности, укрепления здоровья участников образовательного процесса, обновления и совершенствования материально - технической базы дошкольного отделения.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Большое внимание уделялось благоустройству территории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>.  Территория дошкольного отделения озеленена насаждениями. На территории дошкольного отделения имеются различные виды деревьев и кустарников, газоны, клумбы и цветники.</w:t>
      </w:r>
      <w:r w:rsidRPr="00CB6A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A36">
        <w:rPr>
          <w:rFonts w:ascii="Times New Roman" w:hAnsi="Times New Roman" w:cs="Times New Roman"/>
          <w:bCs/>
          <w:i/>
          <w:sz w:val="28"/>
          <w:szCs w:val="28"/>
        </w:rPr>
        <w:t xml:space="preserve">Перечень работ, выполненных </w:t>
      </w:r>
      <w:proofErr w:type="gramStart"/>
      <w:r w:rsidRPr="00CB6A36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CB6A36">
        <w:rPr>
          <w:rFonts w:ascii="Times New Roman" w:hAnsi="Times New Roman" w:cs="Times New Roman"/>
          <w:bCs/>
          <w:i/>
          <w:sz w:val="28"/>
          <w:szCs w:val="28"/>
        </w:rPr>
        <w:t xml:space="preserve"> ДО по материально-техническому обеспечению: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1. Ремонт и покраска оборудования на участках дошкольного отделения.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2. Реконструкция логопедического кабинета №1.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3. Ремонт крыльца: выход на прогулочные площадки групп № 1,2. 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4. Косметический ремонт фасада здания.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5. Изготовление крышек для песочниц групп № 1,2.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6. Демонтаж </w:t>
      </w:r>
      <w:proofErr w:type="spellStart"/>
      <w:r w:rsidRPr="00CB6A36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CB6A36">
        <w:rPr>
          <w:rFonts w:ascii="Times New Roman" w:hAnsi="Times New Roman" w:cs="Times New Roman"/>
          <w:sz w:val="28"/>
          <w:szCs w:val="28"/>
        </w:rPr>
        <w:t xml:space="preserve"> скамеек на прогулочных участках № 1,2.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7. Выравнивание площадки групп № 3,4.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8. Завоз земли и оборудование клумб на участках групп № 3,4.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9. Косметический ремонт: кабинет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заведующего, группы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№ 2,4.</w:t>
      </w:r>
    </w:p>
    <w:p w:rsidR="00CB6A36" w:rsidRPr="00CB6A36" w:rsidRDefault="00CB6A36" w:rsidP="00CB6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B6A36">
        <w:rPr>
          <w:rFonts w:ascii="Times New Roman" w:hAnsi="Times New Roman" w:cs="Times New Roman"/>
          <w:i/>
          <w:sz w:val="28"/>
          <w:szCs w:val="28"/>
        </w:rPr>
        <w:t>Оценка материально-технического обеспечения:</w:t>
      </w:r>
    </w:p>
    <w:tbl>
      <w:tblPr>
        <w:tblW w:w="0" w:type="auto"/>
        <w:tblInd w:w="-10" w:type="dxa"/>
        <w:tblLayout w:type="fixed"/>
        <w:tblLook w:val="04A0"/>
      </w:tblPr>
      <w:tblGrid>
        <w:gridCol w:w="817"/>
        <w:gridCol w:w="1990"/>
        <w:gridCol w:w="4819"/>
        <w:gridCol w:w="1752"/>
      </w:tblGrid>
      <w:tr w:rsidR="00CB6A36" w:rsidRPr="00CB6A36" w:rsidTr="00CB6A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№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CB6A3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6A3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6A3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Оценка показателя</w:t>
            </w:r>
          </w:p>
        </w:tc>
      </w:tr>
      <w:tr w:rsidR="00CB6A36" w:rsidRPr="00CB6A36" w:rsidTr="00CB6A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A36" w:rsidRPr="00CB6A36" w:rsidTr="00CB6A3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Оснащенность групповых и функциональных помещений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материально-технической базы требованиям адаптированной образовательной программы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CB6A36" w:rsidRPr="00CB6A36" w:rsidTr="00CB6A3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использования материальной базы в образовательном процессе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обеспечения техническими средствами (компьютеры, видеотехника и др.) образовательного процесса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оборудования, мебели, средств обучения </w:t>
            </w: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CB6A36" w:rsidRPr="00CB6A36" w:rsidTr="00CB6A3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CB6A36" w:rsidRPr="00CB6A36" w:rsidTr="00CB6A3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CB6A36" w:rsidRPr="00CB6A36" w:rsidTr="00CB6A3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Динамика обновления материально-технической базы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обеспечения товарами и услугами сторонних организаций, необходимыми для деятельности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</w:tbl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b/>
          <w:sz w:val="28"/>
          <w:szCs w:val="28"/>
        </w:rPr>
        <w:t>Резюме: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A36">
        <w:rPr>
          <w:rFonts w:ascii="Times New Roman" w:hAnsi="Times New Roman" w:cs="Times New Roman"/>
          <w:sz w:val="28"/>
          <w:szCs w:val="28"/>
        </w:rPr>
        <w:lastRenderedPageBreak/>
        <w:t>В ДО в основном созданы необходимые материально-технические условия для реализации федерального государственного образовательного стандарта дошкольного образования.</w:t>
      </w:r>
      <w:proofErr w:type="gramEnd"/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>Созданные материально-технические и другие условия обеспечивают развитие образовательной инфраструктуры в соответствии с требованиями нормативной базы и адаптированной образовательной программы дошкольного образования.</w:t>
      </w:r>
    </w:p>
    <w:p w:rsidR="00CB6A36" w:rsidRPr="00CB6A36" w:rsidRDefault="00CB6A36" w:rsidP="00CB6A36">
      <w:pPr>
        <w:shd w:val="clear" w:color="auto" w:fill="FFFFFF"/>
        <w:tabs>
          <w:tab w:val="left" w:pos="7740"/>
          <w:tab w:val="left" w:pos="8100"/>
          <w:tab w:val="left" w:pos="8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образовательного процесса осуществлялось на </w:t>
      </w:r>
      <w:r w:rsidRPr="00CB6A36">
        <w:rPr>
          <w:rFonts w:ascii="Times New Roman" w:hAnsi="Times New Roman" w:cs="Times New Roman"/>
          <w:i/>
          <w:sz w:val="28"/>
          <w:szCs w:val="28"/>
        </w:rPr>
        <w:t>достаточном уровне</w:t>
      </w:r>
      <w:r w:rsidRPr="00CB6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A36" w:rsidRPr="00CB6A36" w:rsidRDefault="00CB6A36" w:rsidP="00CB6A36">
      <w:pPr>
        <w:shd w:val="clear" w:color="auto" w:fill="FFFFFF"/>
        <w:tabs>
          <w:tab w:val="left" w:pos="7740"/>
          <w:tab w:val="left" w:pos="8100"/>
          <w:tab w:val="left" w:pos="828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A36" w:rsidRPr="00CB6A36" w:rsidRDefault="00CB6A36" w:rsidP="00CB6A36">
      <w:pPr>
        <w:shd w:val="clear" w:color="auto" w:fill="FFFFFF"/>
        <w:tabs>
          <w:tab w:val="left" w:pos="7740"/>
          <w:tab w:val="left" w:pos="8100"/>
          <w:tab w:val="left" w:pos="82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36">
        <w:rPr>
          <w:rFonts w:ascii="Times New Roman" w:hAnsi="Times New Roman" w:cs="Times New Roman"/>
          <w:b/>
          <w:sz w:val="32"/>
          <w:szCs w:val="32"/>
        </w:rPr>
        <w:t>1.7. Оценка развивающей предметно-пространственной среды дошкольного отделения</w:t>
      </w:r>
    </w:p>
    <w:p w:rsidR="00CB6A36" w:rsidRPr="00CB6A36" w:rsidRDefault="00CB6A36" w:rsidP="00CB6A36">
      <w:pPr>
        <w:shd w:val="clear" w:color="auto" w:fill="FFFFFF"/>
        <w:tabs>
          <w:tab w:val="left" w:pos="7740"/>
          <w:tab w:val="left" w:pos="8100"/>
          <w:tab w:val="left" w:pos="8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6A36">
        <w:rPr>
          <w:rFonts w:ascii="Times New Roman" w:hAnsi="Times New Roman" w:cs="Times New Roman"/>
          <w:sz w:val="28"/>
          <w:szCs w:val="28"/>
        </w:rPr>
        <w:t>Работа по созданию развивающей предметно-пространственной среды была направлена на обеспечение реализации образовательного потенциала пространства и территории ДО,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tbl>
      <w:tblPr>
        <w:tblW w:w="0" w:type="auto"/>
        <w:tblInd w:w="-15" w:type="dxa"/>
        <w:tblLayout w:type="fixed"/>
        <w:tblLook w:val="04A0"/>
      </w:tblPr>
      <w:tblGrid>
        <w:gridCol w:w="675"/>
        <w:gridCol w:w="7523"/>
        <w:gridCol w:w="1711"/>
      </w:tblGrid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>Характеристики среды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  <w:bCs/>
              </w:rPr>
              <w:t>Уровень выполнения требований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Насыщенность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 xml:space="preserve">- оснащение средствами обучения и воспитания (в том числе техническими), соответствующими материалами, в том числе расходными, игровым, спортивным, оздоровительным оборудованием, инвентарём в соответствии с АОП </w:t>
            </w:r>
            <w:proofErr w:type="gramStart"/>
            <w:r w:rsidRPr="00CB6A36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организация образовательного пространства обеспечивают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обеспечивается 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организация образовательного пространства и разнообразие материалов, оборудования и инвентаря обеспечивают возможность самовыражения детей, самостоятельной исследовательской и продуктивной деятельности, творческих игр и т.д.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возможность изменений предметно-пространственной среды в зависимости от образовательной ситуации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возможность изменений предметно-пространственной среды в зависимости от меняющихся интересов и возможностей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возможность разнообразного использования различных составляющих предметной среды, например, детской мебели, матов, мягких модулей, ширм и т.д.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B6A36">
              <w:rPr>
                <w:rFonts w:ascii="Times New Roman" w:hAnsi="Times New Roman" w:cs="Times New Roman"/>
              </w:rPr>
              <w:t>- наличие в ДО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Вариативность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 xml:space="preserve">- наличие </w:t>
            </w:r>
            <w:proofErr w:type="gramStart"/>
            <w:r w:rsidRPr="00CB6A36">
              <w:rPr>
                <w:rFonts w:ascii="Times New Roman" w:hAnsi="Times New Roman" w:cs="Times New Roman"/>
              </w:rPr>
              <w:t>в</w:t>
            </w:r>
            <w:proofErr w:type="gramEnd"/>
            <w:r w:rsidRPr="00CB6A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6A36">
              <w:rPr>
                <w:rFonts w:ascii="Times New Roman" w:hAnsi="Times New Roman" w:cs="Times New Roman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</w:rPr>
              <w:t xml:space="preserve"> различных пространств для игры, конструирования, уединения и пр.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 xml:space="preserve">- наличие </w:t>
            </w:r>
            <w:proofErr w:type="gramStart"/>
            <w:r w:rsidRPr="00CB6A36">
              <w:rPr>
                <w:rFonts w:ascii="Times New Roman" w:hAnsi="Times New Roman" w:cs="Times New Roman"/>
              </w:rPr>
              <w:t>в</w:t>
            </w:r>
            <w:proofErr w:type="gramEnd"/>
            <w:r w:rsidRPr="00CB6A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6A36">
              <w:rPr>
                <w:rFonts w:ascii="Times New Roman" w:hAnsi="Times New Roman" w:cs="Times New Roman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</w:rPr>
              <w:t xml:space="preserve">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разнообразие материалов, из которых изготовлены элементы среды (дерево, пластик, поролон, различные виды тканей и др.)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B6A36">
              <w:rPr>
                <w:rFonts w:ascii="Times New Roman" w:hAnsi="Times New Roman" w:cs="Times New Roman"/>
              </w:rPr>
              <w:t>разноуровневость</w:t>
            </w:r>
            <w:proofErr w:type="spellEnd"/>
            <w:r w:rsidRPr="00CB6A36">
              <w:rPr>
                <w:rFonts w:ascii="Times New Roman" w:hAnsi="Times New Roman" w:cs="Times New Roman"/>
              </w:rPr>
              <w:t xml:space="preserve"> элементов среды, обеспечивающих учет индивидуального развития каждого ребенка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Доступность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доступность для воспитанников, в том числе детей с ОВЗ и детей-инвалидов, всех помещений, где осуществляется образовательная деятельность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свободный доступ детей, в том числе детей с ОВЗ,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исправность и сохранность материалов и оборудования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оптимальное количество игр, игрушек и пособий в соответствии с их назначением и количеством детей в группе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Безопасность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соответствие всех элементов среды требованиям по обеспечению надёжности и безопасности их использования, в т.ч. подтверждаемых сертификатами безопасности и качества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A36" w:rsidRPr="00CB6A36" w:rsidTr="00C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- соответствие всех элементов среды требованиям психолого-педагогической безопасности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36">
        <w:rPr>
          <w:rFonts w:ascii="Times New Roman" w:hAnsi="Times New Roman" w:cs="Times New Roman"/>
          <w:b/>
          <w:sz w:val="28"/>
          <w:szCs w:val="28"/>
        </w:rPr>
        <w:t>Резюме</w:t>
      </w:r>
      <w:r w:rsidRPr="00CB6A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A36">
        <w:rPr>
          <w:rFonts w:ascii="Times New Roman" w:hAnsi="Times New Roman" w:cs="Times New Roman"/>
          <w:sz w:val="28"/>
          <w:szCs w:val="28"/>
        </w:rPr>
        <w:t>Созданная в ДО развивающая предметно-пространственная среда направлена на формирование активности воспитанников, обеспечивает развитие различных видов детской деятельности.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Развивающая среда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A36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CB6A36">
        <w:rPr>
          <w:rFonts w:ascii="Times New Roman" w:hAnsi="Times New Roman" w:cs="Times New Roman"/>
          <w:sz w:val="28"/>
          <w:szCs w:val="28"/>
        </w:rPr>
        <w:t xml:space="preserve"> с учетом национально-культурных, климатических условий, в которых осуществляется образовательная деятельность, с учетом интересов детей и отвечает их возрастным особенностям. </w:t>
      </w:r>
    </w:p>
    <w:p w:rsidR="00CB6A36" w:rsidRPr="00CB6A36" w:rsidRDefault="00CB6A36" w:rsidP="00CB6A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A36">
        <w:rPr>
          <w:rFonts w:ascii="Times New Roman" w:hAnsi="Times New Roman" w:cs="Times New Roman"/>
          <w:i/>
          <w:sz w:val="28"/>
          <w:szCs w:val="28"/>
        </w:rPr>
        <w:lastRenderedPageBreak/>
        <w:t>Однако,</w:t>
      </w:r>
      <w:r w:rsidRPr="00CB6A36">
        <w:rPr>
          <w:rFonts w:ascii="Times New Roman" w:hAnsi="Times New Roman" w:cs="Times New Roman"/>
          <w:sz w:val="28"/>
          <w:szCs w:val="28"/>
        </w:rPr>
        <w:t xml:space="preserve"> есть проблемы</w:t>
      </w:r>
      <w:r w:rsidRPr="00CB6A36">
        <w:rPr>
          <w:rFonts w:ascii="Times New Roman" w:hAnsi="Times New Roman" w:cs="Times New Roman"/>
          <w:i/>
          <w:sz w:val="28"/>
          <w:szCs w:val="28"/>
        </w:rPr>
        <w:t>,</w:t>
      </w:r>
      <w:r w:rsidRPr="00CB6A36">
        <w:rPr>
          <w:rFonts w:ascii="Times New Roman" w:hAnsi="Times New Roman" w:cs="Times New Roman"/>
          <w:sz w:val="28"/>
          <w:szCs w:val="28"/>
        </w:rPr>
        <w:t xml:space="preserve"> которые необходимо решить, отмечая, что в ДО созданы недостаточные условия для самостоятельной деятельности детей в зонах интеллектуального развития, обеспечивающие реализацию образовательного проекта «ТЕМП».</w:t>
      </w:r>
      <w:proofErr w:type="gramEnd"/>
    </w:p>
    <w:p w:rsidR="00CB6A36" w:rsidRPr="00CB6A36" w:rsidRDefault="00CB6A36" w:rsidP="00CB6A36">
      <w:pPr>
        <w:shd w:val="clear" w:color="auto" w:fill="FFFFFF"/>
        <w:tabs>
          <w:tab w:val="left" w:pos="7740"/>
          <w:tab w:val="left" w:pos="8100"/>
          <w:tab w:val="left" w:pos="828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A36" w:rsidRPr="00CB6A36" w:rsidRDefault="00CB6A36" w:rsidP="00CB6A36">
      <w:pPr>
        <w:shd w:val="clear" w:color="auto" w:fill="FFFFFF"/>
        <w:tabs>
          <w:tab w:val="left" w:pos="7740"/>
          <w:tab w:val="left" w:pos="8100"/>
          <w:tab w:val="left" w:pos="82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36">
        <w:rPr>
          <w:rFonts w:ascii="Times New Roman" w:hAnsi="Times New Roman" w:cs="Times New Roman"/>
          <w:b/>
          <w:sz w:val="32"/>
          <w:szCs w:val="32"/>
        </w:rPr>
        <w:t xml:space="preserve">1.9.Оценка системы управления </w:t>
      </w:r>
      <w:proofErr w:type="gramStart"/>
      <w:r w:rsidRPr="00CB6A36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</w:p>
    <w:p w:rsidR="00CB6A36" w:rsidRPr="00CB6A36" w:rsidRDefault="00CB6A36" w:rsidP="00CB6A36">
      <w:pPr>
        <w:shd w:val="clear" w:color="auto" w:fill="FFFFFF"/>
        <w:tabs>
          <w:tab w:val="left" w:pos="7740"/>
          <w:tab w:val="left" w:pos="8100"/>
          <w:tab w:val="left" w:pos="82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40"/>
        <w:gridCol w:w="2125"/>
        <w:gridCol w:w="5386"/>
        <w:gridCol w:w="1711"/>
      </w:tblGrid>
      <w:tr w:rsidR="00CB6A36" w:rsidRPr="00CB6A36" w:rsidTr="00CB6A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№</w:t>
            </w:r>
          </w:p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CB6A3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6A3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6A3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b/>
              </w:rPr>
              <w:t>Оценка показателя</w:t>
            </w:r>
          </w:p>
        </w:tc>
      </w:tr>
      <w:tr w:rsidR="00CB6A36" w:rsidRPr="00CB6A36" w:rsidTr="00CB6A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A36" w:rsidRPr="00CB6A36" w:rsidTr="00CB6A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развития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pStyle w:val="just"/>
              <w:spacing w:before="0" w:after="0"/>
              <w:ind w:firstLine="54"/>
              <w:jc w:val="left"/>
            </w:pPr>
            <w:r w:rsidRPr="00CB6A36">
              <w:rPr>
                <w:sz w:val="24"/>
                <w:szCs w:val="24"/>
              </w:rPr>
              <w:t>Качество реализации проектов Программы развития ДО (задач, условий и механизмов)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системы планово-прогностической работы в ДОУ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pStyle w:val="just"/>
              <w:spacing w:before="0" w:after="0"/>
              <w:jc w:val="left"/>
            </w:pPr>
            <w:r w:rsidRPr="00CB6A36">
              <w:rPr>
                <w:sz w:val="24"/>
                <w:szCs w:val="24"/>
              </w:rPr>
              <w:t xml:space="preserve">Наличие </w:t>
            </w:r>
            <w:proofErr w:type="gramStart"/>
            <w:r w:rsidRPr="00CB6A36">
              <w:rPr>
                <w:sz w:val="24"/>
                <w:szCs w:val="24"/>
              </w:rPr>
              <w:t>годового</w:t>
            </w:r>
            <w:proofErr w:type="gramEnd"/>
            <w:r w:rsidRPr="00CB6A36">
              <w:rPr>
                <w:sz w:val="24"/>
                <w:szCs w:val="24"/>
              </w:rPr>
              <w:t xml:space="preserve"> и других обоснованных планов, их информационно-аналитическое обоснование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pStyle w:val="just"/>
              <w:spacing w:before="0" w:after="0"/>
              <w:jc w:val="left"/>
            </w:pPr>
            <w:r w:rsidRPr="00CB6A36">
              <w:rPr>
                <w:sz w:val="24"/>
                <w:szCs w:val="24"/>
              </w:rPr>
              <w:t xml:space="preserve">Преемственность с Программой развития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pStyle w:val="just"/>
              <w:spacing w:before="0" w:after="0"/>
              <w:jc w:val="left"/>
            </w:pPr>
            <w:r w:rsidRPr="00CB6A36">
              <w:rPr>
                <w:sz w:val="24"/>
                <w:szCs w:val="24"/>
              </w:rPr>
              <w:t>Своевременность корректировки планов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2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pStyle w:val="just"/>
              <w:spacing w:before="0" w:after="0"/>
              <w:jc w:val="left"/>
            </w:pPr>
            <w:r w:rsidRPr="00CB6A36">
              <w:rPr>
                <w:sz w:val="24"/>
                <w:szCs w:val="24"/>
              </w:rPr>
              <w:t xml:space="preserve">Обеспечение гласности и информационная открытость </w:t>
            </w:r>
            <w:proofErr w:type="gramStart"/>
            <w:r w:rsidRPr="00CB6A36">
              <w:rPr>
                <w:sz w:val="24"/>
                <w:szCs w:val="24"/>
              </w:rPr>
              <w:t>ДО</w:t>
            </w:r>
            <w:proofErr w:type="gramEnd"/>
            <w:r w:rsidRPr="00CB6A36">
              <w:rPr>
                <w:sz w:val="24"/>
                <w:szCs w:val="24"/>
              </w:rPr>
              <w:t xml:space="preserve"> (</w:t>
            </w:r>
            <w:proofErr w:type="gramStart"/>
            <w:r w:rsidRPr="00CB6A36">
              <w:rPr>
                <w:sz w:val="24"/>
                <w:szCs w:val="24"/>
              </w:rPr>
              <w:t>публичный</w:t>
            </w:r>
            <w:proofErr w:type="gramEnd"/>
            <w:r w:rsidRPr="00CB6A36">
              <w:rPr>
                <w:sz w:val="24"/>
                <w:szCs w:val="24"/>
              </w:rPr>
              <w:t xml:space="preserve"> доклад, информативность сайта)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организационных условий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обеспечивающая функционирование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(лицензия, устав, договоры).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документов, регламентирующих деятельность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законодательным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актам в области образования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 общественного управления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1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2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в управленческой деятельности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микроклимат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педагогов в управление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делегирование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коллективе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педагогического совета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формы взаимодействия </w:t>
            </w:r>
            <w:r w:rsidRPr="00CB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Творческая самореализация педагогов (выявление основных затруднений в деятельности педагога и их причин;  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инновационной деятельности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выбранных ДО вариативных программ и технологий.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Согласование АОП и локальных программ в концептуальном, целевом и содержательном аспектах.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2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обоснованного плана (программы, модели) организации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ДО инновационного процесса.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по обеспечению безопасных условий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пожарной безопасности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3</w:t>
            </w:r>
          </w:p>
        </w:tc>
      </w:tr>
      <w:tr w:rsidR="00CB6A36" w:rsidRPr="00CB6A36" w:rsidTr="00CB6A3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организации питания </w:t>
            </w: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%</w:t>
            </w:r>
          </w:p>
        </w:tc>
      </w:tr>
      <w:tr w:rsidR="00CB6A36" w:rsidRPr="00CB6A36" w:rsidTr="00CB6A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6A36" w:rsidRPr="00CB6A36" w:rsidRDefault="00CB6A36" w:rsidP="00CB6A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  <w:sz w:val="24"/>
                <w:szCs w:val="24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36" w:rsidRPr="00CB6A36" w:rsidRDefault="00CB6A36" w:rsidP="00CB6A3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6A36">
              <w:rPr>
                <w:rFonts w:ascii="Times New Roman" w:hAnsi="Times New Roman" w:cs="Times New Roman"/>
              </w:rPr>
              <w:t>Отсутствие</w:t>
            </w:r>
          </w:p>
        </w:tc>
      </w:tr>
    </w:tbl>
    <w:p w:rsidR="00CB6A36" w:rsidRPr="00CB6A36" w:rsidRDefault="00CB6A36" w:rsidP="00CB6A36">
      <w:pPr>
        <w:shd w:val="clear" w:color="auto" w:fill="FFFFFF"/>
        <w:tabs>
          <w:tab w:val="left" w:pos="7740"/>
          <w:tab w:val="left" w:pos="8100"/>
          <w:tab w:val="left" w:pos="828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CB6A36" w:rsidRPr="00CB6A36" w:rsidRDefault="00CB6A36" w:rsidP="00CB6A36">
      <w:pPr>
        <w:pStyle w:val="af"/>
        <w:spacing w:before="0"/>
        <w:ind w:left="0" w:firstLine="0"/>
        <w:rPr>
          <w:bCs/>
          <w:color w:val="auto"/>
          <w:szCs w:val="28"/>
        </w:rPr>
      </w:pPr>
      <w:r w:rsidRPr="00CB6A36">
        <w:rPr>
          <w:b/>
          <w:bCs/>
          <w:color w:val="auto"/>
          <w:szCs w:val="28"/>
        </w:rPr>
        <w:t>РЕЗЮМЕ:</w:t>
      </w:r>
      <w:r w:rsidRPr="00CB6A36">
        <w:rPr>
          <w:bCs/>
          <w:i/>
          <w:color w:val="auto"/>
          <w:szCs w:val="28"/>
        </w:rPr>
        <w:t xml:space="preserve"> </w:t>
      </w:r>
      <w:r w:rsidRPr="00CB6A36">
        <w:rPr>
          <w:bCs/>
          <w:color w:val="auto"/>
          <w:szCs w:val="28"/>
        </w:rPr>
        <w:t>реализация управленческой деятельности осуществлялась на достаточном  уровне</w:t>
      </w:r>
    </w:p>
    <w:p w:rsidR="00CB6A36" w:rsidRPr="00CB6A36" w:rsidRDefault="00CB6A36" w:rsidP="00CB6A36">
      <w:pPr>
        <w:pStyle w:val="af"/>
        <w:spacing w:before="0"/>
        <w:ind w:left="0" w:firstLine="0"/>
        <w:rPr>
          <w:bCs/>
          <w:color w:val="auto"/>
          <w:szCs w:val="28"/>
        </w:rPr>
      </w:pPr>
    </w:p>
    <w:p w:rsidR="00114330" w:rsidRPr="00CB6A36" w:rsidRDefault="00114330" w:rsidP="00CB6A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4330" w:rsidRPr="00CB6A36" w:rsidSect="006F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  <w:color w:val="auto"/>
        <w:spacing w:val="-5"/>
      </w:rPr>
    </w:lvl>
  </w:abstractNum>
  <w:abstractNum w:abstractNumId="1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  <w:color w:val="auto"/>
        <w:spacing w:val="-5"/>
      </w:rPr>
    </w:lvl>
  </w:abstractNum>
  <w:abstractNum w:abstractNumId="2">
    <w:nsid w:val="03B3161B"/>
    <w:multiLevelType w:val="hybridMultilevel"/>
    <w:tmpl w:val="71FEA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97B03"/>
    <w:multiLevelType w:val="multilevel"/>
    <w:tmpl w:val="1018C70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F4A05DA"/>
    <w:multiLevelType w:val="hybridMultilevel"/>
    <w:tmpl w:val="3A006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8006C"/>
    <w:multiLevelType w:val="hybridMultilevel"/>
    <w:tmpl w:val="1E949B00"/>
    <w:lvl w:ilvl="0" w:tplc="F5545D98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D41AF"/>
    <w:multiLevelType w:val="multilevel"/>
    <w:tmpl w:val="0290A49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C5E5A28"/>
    <w:multiLevelType w:val="hybridMultilevel"/>
    <w:tmpl w:val="0DF274F8"/>
    <w:lvl w:ilvl="0" w:tplc="7E4E06BE">
      <w:start w:val="9"/>
      <w:numFmt w:val="decimal"/>
      <w:lvlText w:val="%1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90635"/>
    <w:multiLevelType w:val="hybridMultilevel"/>
    <w:tmpl w:val="AAF8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13AEB"/>
    <w:multiLevelType w:val="hybridMultilevel"/>
    <w:tmpl w:val="24AAD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76CD3"/>
    <w:multiLevelType w:val="hybridMultilevel"/>
    <w:tmpl w:val="66682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B6A36"/>
    <w:rsid w:val="00114330"/>
    <w:rsid w:val="00385EF8"/>
    <w:rsid w:val="006F4E54"/>
    <w:rsid w:val="00CB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54"/>
  </w:style>
  <w:style w:type="paragraph" w:styleId="1">
    <w:name w:val="heading 1"/>
    <w:basedOn w:val="a"/>
    <w:next w:val="a0"/>
    <w:link w:val="10"/>
    <w:qFormat/>
    <w:rsid w:val="00CB6A36"/>
    <w:pPr>
      <w:keepNext/>
      <w:widowControl w:val="0"/>
      <w:tabs>
        <w:tab w:val="num" w:pos="730"/>
      </w:tabs>
      <w:suppressAutoHyphens/>
      <w:spacing w:before="240" w:after="120" w:line="240" w:lineRule="auto"/>
      <w:ind w:left="720" w:hanging="360"/>
      <w:outlineLvl w:val="0"/>
    </w:pPr>
    <w:rPr>
      <w:rFonts w:ascii="Times New Roman" w:eastAsia="SimSun" w:hAnsi="Times New Roman" w:cs="Times New Roman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B6A3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B6A36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B6A36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6A36"/>
    <w:rPr>
      <w:rFonts w:ascii="Times New Roman" w:eastAsia="SimSun" w:hAnsi="Times New Roman" w:cs="Times New Roman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CB6A3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B6A3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semiHidden/>
    <w:rsid w:val="00CB6A3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B6A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CB6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CB6A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11"/>
    <w:uiPriority w:val="99"/>
    <w:semiHidden/>
    <w:unhideWhenUsed/>
    <w:rsid w:val="00CB6A3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1"/>
    <w:link w:val="a6"/>
    <w:semiHidden/>
    <w:rsid w:val="00CB6A36"/>
  </w:style>
  <w:style w:type="paragraph" w:styleId="a8">
    <w:name w:val="footer"/>
    <w:basedOn w:val="a"/>
    <w:link w:val="12"/>
    <w:uiPriority w:val="99"/>
    <w:semiHidden/>
    <w:unhideWhenUsed/>
    <w:rsid w:val="00CB6A3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1"/>
    <w:link w:val="a8"/>
    <w:semiHidden/>
    <w:rsid w:val="00CB6A36"/>
  </w:style>
  <w:style w:type="paragraph" w:styleId="aa">
    <w:name w:val="List"/>
    <w:basedOn w:val="a0"/>
    <w:uiPriority w:val="99"/>
    <w:semiHidden/>
    <w:unhideWhenUsed/>
    <w:rsid w:val="00CB6A36"/>
    <w:rPr>
      <w:rFonts w:cs="Lohit Hindi"/>
    </w:rPr>
  </w:style>
  <w:style w:type="paragraph" w:styleId="ab">
    <w:name w:val="Subtitle"/>
    <w:basedOn w:val="a"/>
    <w:next w:val="a"/>
    <w:link w:val="ac"/>
    <w:qFormat/>
    <w:rsid w:val="00CB6A36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c">
    <w:name w:val="Подзаголовок Знак"/>
    <w:basedOn w:val="a1"/>
    <w:link w:val="ab"/>
    <w:rsid w:val="00CB6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Title"/>
    <w:basedOn w:val="a"/>
    <w:next w:val="ab"/>
    <w:link w:val="13"/>
    <w:uiPriority w:val="99"/>
    <w:qFormat/>
    <w:rsid w:val="00CB6A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e">
    <w:name w:val="Название Знак"/>
    <w:basedOn w:val="a1"/>
    <w:link w:val="ad"/>
    <w:rsid w:val="00CB6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 Indent"/>
    <w:basedOn w:val="a"/>
    <w:link w:val="14"/>
    <w:uiPriority w:val="99"/>
    <w:semiHidden/>
    <w:unhideWhenUsed/>
    <w:rsid w:val="00CB6A36"/>
    <w:pPr>
      <w:shd w:val="clear" w:color="auto" w:fill="FFFFFF"/>
      <w:suppressAutoHyphens/>
      <w:spacing w:before="5" w:after="0" w:line="240" w:lineRule="auto"/>
      <w:ind w:left="10" w:firstLine="278"/>
      <w:jc w:val="both"/>
    </w:pPr>
    <w:rPr>
      <w:rFonts w:ascii="Times New Roman" w:eastAsia="Times New Roman" w:hAnsi="Times New Roman" w:cs="Times New Roman"/>
      <w:color w:val="000000"/>
      <w:spacing w:val="-11"/>
      <w:sz w:val="28"/>
      <w:szCs w:val="23"/>
      <w:lang w:eastAsia="ar-SA"/>
    </w:rPr>
  </w:style>
  <w:style w:type="character" w:customStyle="1" w:styleId="af0">
    <w:name w:val="Основной текст с отступом Знак"/>
    <w:basedOn w:val="a1"/>
    <w:link w:val="af"/>
    <w:semiHidden/>
    <w:rsid w:val="00CB6A36"/>
  </w:style>
  <w:style w:type="paragraph" w:styleId="af1">
    <w:name w:val="No Spacing"/>
    <w:uiPriority w:val="99"/>
    <w:qFormat/>
    <w:rsid w:val="00CB6A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2">
    <w:name w:val="List Paragraph"/>
    <w:basedOn w:val="a"/>
    <w:uiPriority w:val="34"/>
    <w:qFormat/>
    <w:rsid w:val="00CB6A3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f3">
    <w:name w:val="Заголовок"/>
    <w:basedOn w:val="a"/>
    <w:next w:val="a0"/>
    <w:uiPriority w:val="99"/>
    <w:rsid w:val="00CB6A3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 PL KaitiM GB" w:hAnsi="Arial" w:cs="Lohit Hindi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CB6A3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CB6A3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CB6A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just">
    <w:name w:val="just"/>
    <w:basedOn w:val="a"/>
    <w:uiPriority w:val="99"/>
    <w:rsid w:val="00CB6A36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Обычный1"/>
    <w:uiPriority w:val="99"/>
    <w:rsid w:val="00CB6A36"/>
    <w:pPr>
      <w:widowControl w:val="0"/>
      <w:suppressAutoHyphens/>
      <w:spacing w:after="0" w:line="240" w:lineRule="auto"/>
      <w:ind w:right="8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uiPriority w:val="99"/>
    <w:rsid w:val="00CB6A3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uiPriority w:val="99"/>
    <w:rsid w:val="00CB6A36"/>
    <w:pPr>
      <w:jc w:val="center"/>
    </w:pPr>
    <w:rPr>
      <w:b/>
      <w:bCs/>
    </w:rPr>
  </w:style>
  <w:style w:type="paragraph" w:customStyle="1" w:styleId="Standard">
    <w:name w:val="Standard"/>
    <w:uiPriority w:val="99"/>
    <w:rsid w:val="00CB6A36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hi-IN" w:bidi="hi-IN"/>
    </w:rPr>
  </w:style>
  <w:style w:type="paragraph" w:customStyle="1" w:styleId="19">
    <w:name w:val="Без интервала1"/>
    <w:uiPriority w:val="99"/>
    <w:rsid w:val="00CB6A3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WW8Num1z0">
    <w:name w:val="WW8Num1z0"/>
    <w:rsid w:val="00CB6A36"/>
  </w:style>
  <w:style w:type="character" w:customStyle="1" w:styleId="WW8Num2z0">
    <w:name w:val="WW8Num2z0"/>
    <w:rsid w:val="00CB6A36"/>
  </w:style>
  <w:style w:type="character" w:customStyle="1" w:styleId="WW8Num2z1">
    <w:name w:val="WW8Num2z1"/>
    <w:rsid w:val="00CB6A36"/>
  </w:style>
  <w:style w:type="character" w:customStyle="1" w:styleId="WW8Num2z2">
    <w:name w:val="WW8Num2z2"/>
    <w:rsid w:val="00CB6A36"/>
  </w:style>
  <w:style w:type="character" w:customStyle="1" w:styleId="WW8Num2z3">
    <w:name w:val="WW8Num2z3"/>
    <w:rsid w:val="00CB6A36"/>
  </w:style>
  <w:style w:type="character" w:customStyle="1" w:styleId="WW8Num2z4">
    <w:name w:val="WW8Num2z4"/>
    <w:rsid w:val="00CB6A36"/>
  </w:style>
  <w:style w:type="character" w:customStyle="1" w:styleId="WW8Num2z5">
    <w:name w:val="WW8Num2z5"/>
    <w:rsid w:val="00CB6A36"/>
  </w:style>
  <w:style w:type="character" w:customStyle="1" w:styleId="WW8Num2z6">
    <w:name w:val="WW8Num2z6"/>
    <w:rsid w:val="00CB6A36"/>
  </w:style>
  <w:style w:type="character" w:customStyle="1" w:styleId="WW8Num2z7">
    <w:name w:val="WW8Num2z7"/>
    <w:rsid w:val="00CB6A36"/>
  </w:style>
  <w:style w:type="character" w:customStyle="1" w:styleId="WW8Num2z8">
    <w:name w:val="WW8Num2z8"/>
    <w:rsid w:val="00CB6A36"/>
  </w:style>
  <w:style w:type="character" w:customStyle="1" w:styleId="WW8Num3z0">
    <w:name w:val="WW8Num3z0"/>
    <w:rsid w:val="00CB6A36"/>
    <w:rPr>
      <w:rFonts w:ascii="Courier New" w:hAnsi="Courier New" w:cs="Courier New" w:hint="default"/>
      <w:sz w:val="28"/>
      <w:szCs w:val="28"/>
    </w:rPr>
  </w:style>
  <w:style w:type="character" w:customStyle="1" w:styleId="WW8Num4z0">
    <w:name w:val="WW8Num4z0"/>
    <w:rsid w:val="00CB6A36"/>
    <w:rPr>
      <w:rFonts w:ascii="Courier New" w:hAnsi="Courier New" w:cs="Courier New" w:hint="default"/>
      <w:sz w:val="28"/>
      <w:szCs w:val="28"/>
    </w:rPr>
  </w:style>
  <w:style w:type="character" w:customStyle="1" w:styleId="WW8Num5z0">
    <w:name w:val="WW8Num5z0"/>
    <w:rsid w:val="00CB6A36"/>
    <w:rPr>
      <w:rFonts w:ascii="Symbol" w:hAnsi="Symbol" w:cs="Symbol" w:hint="default"/>
    </w:rPr>
  </w:style>
  <w:style w:type="character" w:customStyle="1" w:styleId="WW8Num5z1">
    <w:name w:val="WW8Num5z1"/>
    <w:rsid w:val="00CB6A36"/>
    <w:rPr>
      <w:rFonts w:ascii="Courier New" w:hAnsi="Courier New" w:cs="Courier New" w:hint="default"/>
    </w:rPr>
  </w:style>
  <w:style w:type="character" w:customStyle="1" w:styleId="WW8Num5z2">
    <w:name w:val="WW8Num5z2"/>
    <w:rsid w:val="00CB6A36"/>
    <w:rPr>
      <w:rFonts w:ascii="Wingdings" w:hAnsi="Wingdings" w:cs="Wingdings" w:hint="default"/>
    </w:rPr>
  </w:style>
  <w:style w:type="character" w:customStyle="1" w:styleId="WW8Num6z0">
    <w:name w:val="WW8Num6z0"/>
    <w:rsid w:val="00CB6A36"/>
    <w:rPr>
      <w:rFonts w:ascii="Symbol" w:hAnsi="Symbol" w:cs="Symbol" w:hint="default"/>
    </w:rPr>
  </w:style>
  <w:style w:type="character" w:customStyle="1" w:styleId="WW8Num6z1">
    <w:name w:val="WW8Num6z1"/>
    <w:rsid w:val="00CB6A36"/>
  </w:style>
  <w:style w:type="character" w:customStyle="1" w:styleId="WW8Num6z2">
    <w:name w:val="WW8Num6z2"/>
    <w:rsid w:val="00CB6A36"/>
  </w:style>
  <w:style w:type="character" w:customStyle="1" w:styleId="WW8Num6z3">
    <w:name w:val="WW8Num6z3"/>
    <w:rsid w:val="00CB6A36"/>
  </w:style>
  <w:style w:type="character" w:customStyle="1" w:styleId="WW8Num6z4">
    <w:name w:val="WW8Num6z4"/>
    <w:rsid w:val="00CB6A36"/>
  </w:style>
  <w:style w:type="character" w:customStyle="1" w:styleId="WW8Num6z5">
    <w:name w:val="WW8Num6z5"/>
    <w:rsid w:val="00CB6A36"/>
  </w:style>
  <w:style w:type="character" w:customStyle="1" w:styleId="WW8Num6z6">
    <w:name w:val="WW8Num6z6"/>
    <w:rsid w:val="00CB6A36"/>
  </w:style>
  <w:style w:type="character" w:customStyle="1" w:styleId="WW8Num6z7">
    <w:name w:val="WW8Num6z7"/>
    <w:rsid w:val="00CB6A36"/>
  </w:style>
  <w:style w:type="character" w:customStyle="1" w:styleId="WW8Num6z8">
    <w:name w:val="WW8Num6z8"/>
    <w:rsid w:val="00CB6A36"/>
  </w:style>
  <w:style w:type="character" w:customStyle="1" w:styleId="WW8Num7z0">
    <w:name w:val="WW8Num7z0"/>
    <w:rsid w:val="00CB6A36"/>
    <w:rPr>
      <w:rFonts w:ascii="Symbol" w:hAnsi="Symbol" w:cs="Symbol" w:hint="default"/>
    </w:rPr>
  </w:style>
  <w:style w:type="character" w:customStyle="1" w:styleId="WW8Num7z1">
    <w:name w:val="WW8Num7z1"/>
    <w:rsid w:val="00CB6A36"/>
    <w:rPr>
      <w:rFonts w:ascii="Courier New" w:hAnsi="Courier New" w:cs="Courier New" w:hint="default"/>
    </w:rPr>
  </w:style>
  <w:style w:type="character" w:customStyle="1" w:styleId="WW8Num7z2">
    <w:name w:val="WW8Num7z2"/>
    <w:rsid w:val="00CB6A36"/>
    <w:rPr>
      <w:rFonts w:ascii="Wingdings" w:hAnsi="Wingdings" w:cs="Wingdings" w:hint="default"/>
    </w:rPr>
  </w:style>
  <w:style w:type="character" w:customStyle="1" w:styleId="WW8Num8z0">
    <w:name w:val="WW8Num8z0"/>
    <w:rsid w:val="00CB6A36"/>
    <w:rPr>
      <w:rFonts w:ascii="Wingdings" w:hAnsi="Wingdings" w:cs="Wingdings" w:hint="default"/>
    </w:rPr>
  </w:style>
  <w:style w:type="character" w:customStyle="1" w:styleId="WW8Num8z1">
    <w:name w:val="WW8Num8z1"/>
    <w:rsid w:val="00CB6A36"/>
    <w:rPr>
      <w:rFonts w:ascii="Courier New" w:hAnsi="Courier New" w:cs="Courier New" w:hint="default"/>
    </w:rPr>
  </w:style>
  <w:style w:type="character" w:customStyle="1" w:styleId="WW8Num8z3">
    <w:name w:val="WW8Num8z3"/>
    <w:rsid w:val="00CB6A36"/>
    <w:rPr>
      <w:rFonts w:ascii="Symbol" w:hAnsi="Symbol" w:cs="Symbol" w:hint="default"/>
    </w:rPr>
  </w:style>
  <w:style w:type="character" w:customStyle="1" w:styleId="WW8Num9z0">
    <w:name w:val="WW8Num9z0"/>
    <w:rsid w:val="00CB6A36"/>
    <w:rPr>
      <w:rFonts w:ascii="Symbol" w:hAnsi="Symbol" w:cs="Symbol" w:hint="default"/>
    </w:rPr>
  </w:style>
  <w:style w:type="character" w:customStyle="1" w:styleId="WW8Num9z1">
    <w:name w:val="WW8Num9z1"/>
    <w:rsid w:val="00CB6A36"/>
  </w:style>
  <w:style w:type="character" w:customStyle="1" w:styleId="WW8Num9z2">
    <w:name w:val="WW8Num9z2"/>
    <w:rsid w:val="00CB6A36"/>
  </w:style>
  <w:style w:type="character" w:customStyle="1" w:styleId="WW8Num9z3">
    <w:name w:val="WW8Num9z3"/>
    <w:rsid w:val="00CB6A36"/>
  </w:style>
  <w:style w:type="character" w:customStyle="1" w:styleId="WW8Num9z4">
    <w:name w:val="WW8Num9z4"/>
    <w:rsid w:val="00CB6A36"/>
  </w:style>
  <w:style w:type="character" w:customStyle="1" w:styleId="WW8Num9z5">
    <w:name w:val="WW8Num9z5"/>
    <w:rsid w:val="00CB6A36"/>
  </w:style>
  <w:style w:type="character" w:customStyle="1" w:styleId="WW8Num9z6">
    <w:name w:val="WW8Num9z6"/>
    <w:rsid w:val="00CB6A36"/>
  </w:style>
  <w:style w:type="character" w:customStyle="1" w:styleId="WW8Num9z7">
    <w:name w:val="WW8Num9z7"/>
    <w:rsid w:val="00CB6A36"/>
  </w:style>
  <w:style w:type="character" w:customStyle="1" w:styleId="WW8Num9z8">
    <w:name w:val="WW8Num9z8"/>
    <w:rsid w:val="00CB6A36"/>
  </w:style>
  <w:style w:type="character" w:customStyle="1" w:styleId="WW8Num10z0">
    <w:name w:val="WW8Num10z0"/>
    <w:rsid w:val="00CB6A36"/>
  </w:style>
  <w:style w:type="character" w:customStyle="1" w:styleId="WW8Num11z0">
    <w:name w:val="WW8Num11z0"/>
    <w:rsid w:val="00CB6A36"/>
  </w:style>
  <w:style w:type="character" w:customStyle="1" w:styleId="WW8Num11z1">
    <w:name w:val="WW8Num11z1"/>
    <w:rsid w:val="00CB6A36"/>
  </w:style>
  <w:style w:type="character" w:customStyle="1" w:styleId="WW8Num11z2">
    <w:name w:val="WW8Num11z2"/>
    <w:rsid w:val="00CB6A36"/>
  </w:style>
  <w:style w:type="character" w:customStyle="1" w:styleId="WW8Num11z3">
    <w:name w:val="WW8Num11z3"/>
    <w:rsid w:val="00CB6A36"/>
  </w:style>
  <w:style w:type="character" w:customStyle="1" w:styleId="WW8Num11z4">
    <w:name w:val="WW8Num11z4"/>
    <w:rsid w:val="00CB6A36"/>
  </w:style>
  <w:style w:type="character" w:customStyle="1" w:styleId="WW8Num11z5">
    <w:name w:val="WW8Num11z5"/>
    <w:rsid w:val="00CB6A36"/>
  </w:style>
  <w:style w:type="character" w:customStyle="1" w:styleId="WW8Num11z6">
    <w:name w:val="WW8Num11z6"/>
    <w:rsid w:val="00CB6A36"/>
  </w:style>
  <w:style w:type="character" w:customStyle="1" w:styleId="WW8Num11z7">
    <w:name w:val="WW8Num11z7"/>
    <w:rsid w:val="00CB6A36"/>
  </w:style>
  <w:style w:type="character" w:customStyle="1" w:styleId="WW8Num11z8">
    <w:name w:val="WW8Num11z8"/>
    <w:rsid w:val="00CB6A36"/>
  </w:style>
  <w:style w:type="character" w:customStyle="1" w:styleId="WW8Num12z0">
    <w:name w:val="WW8Num12z0"/>
    <w:rsid w:val="00CB6A36"/>
    <w:rPr>
      <w:rFonts w:ascii="Symbol" w:hAnsi="Symbol" w:cs="Symbol" w:hint="default"/>
    </w:rPr>
  </w:style>
  <w:style w:type="character" w:customStyle="1" w:styleId="WW8Num12z1">
    <w:name w:val="WW8Num12z1"/>
    <w:rsid w:val="00CB6A36"/>
  </w:style>
  <w:style w:type="character" w:customStyle="1" w:styleId="WW8Num12z2">
    <w:name w:val="WW8Num12z2"/>
    <w:rsid w:val="00CB6A36"/>
  </w:style>
  <w:style w:type="character" w:customStyle="1" w:styleId="WW8Num12z3">
    <w:name w:val="WW8Num12z3"/>
    <w:rsid w:val="00CB6A36"/>
  </w:style>
  <w:style w:type="character" w:customStyle="1" w:styleId="WW8Num12z4">
    <w:name w:val="WW8Num12z4"/>
    <w:rsid w:val="00CB6A36"/>
  </w:style>
  <w:style w:type="character" w:customStyle="1" w:styleId="WW8Num12z5">
    <w:name w:val="WW8Num12z5"/>
    <w:rsid w:val="00CB6A36"/>
  </w:style>
  <w:style w:type="character" w:customStyle="1" w:styleId="WW8Num12z6">
    <w:name w:val="WW8Num12z6"/>
    <w:rsid w:val="00CB6A36"/>
  </w:style>
  <w:style w:type="character" w:customStyle="1" w:styleId="WW8Num12z7">
    <w:name w:val="WW8Num12z7"/>
    <w:rsid w:val="00CB6A36"/>
  </w:style>
  <w:style w:type="character" w:customStyle="1" w:styleId="WW8Num12z8">
    <w:name w:val="WW8Num12z8"/>
    <w:rsid w:val="00CB6A36"/>
  </w:style>
  <w:style w:type="character" w:customStyle="1" w:styleId="WW8Num13z0">
    <w:name w:val="WW8Num13z0"/>
    <w:rsid w:val="00CB6A36"/>
  </w:style>
  <w:style w:type="character" w:customStyle="1" w:styleId="WW8Num13z1">
    <w:name w:val="WW8Num13z1"/>
    <w:rsid w:val="00CB6A36"/>
  </w:style>
  <w:style w:type="character" w:customStyle="1" w:styleId="WW8Num13z2">
    <w:name w:val="WW8Num13z2"/>
    <w:rsid w:val="00CB6A36"/>
  </w:style>
  <w:style w:type="character" w:customStyle="1" w:styleId="WW8Num13z3">
    <w:name w:val="WW8Num13z3"/>
    <w:rsid w:val="00CB6A36"/>
  </w:style>
  <w:style w:type="character" w:customStyle="1" w:styleId="WW8Num13z4">
    <w:name w:val="WW8Num13z4"/>
    <w:rsid w:val="00CB6A36"/>
  </w:style>
  <w:style w:type="character" w:customStyle="1" w:styleId="WW8Num13z5">
    <w:name w:val="WW8Num13z5"/>
    <w:rsid w:val="00CB6A36"/>
  </w:style>
  <w:style w:type="character" w:customStyle="1" w:styleId="WW8Num13z6">
    <w:name w:val="WW8Num13z6"/>
    <w:rsid w:val="00CB6A36"/>
  </w:style>
  <w:style w:type="character" w:customStyle="1" w:styleId="WW8Num13z7">
    <w:name w:val="WW8Num13z7"/>
    <w:rsid w:val="00CB6A36"/>
  </w:style>
  <w:style w:type="character" w:customStyle="1" w:styleId="WW8Num13z8">
    <w:name w:val="WW8Num13z8"/>
    <w:rsid w:val="00CB6A36"/>
  </w:style>
  <w:style w:type="character" w:customStyle="1" w:styleId="WW8Num14z0">
    <w:name w:val="WW8Num14z0"/>
    <w:rsid w:val="00CB6A36"/>
    <w:rPr>
      <w:rFonts w:ascii="Wingdings" w:hAnsi="Wingdings" w:cs="Wingdings" w:hint="default"/>
    </w:rPr>
  </w:style>
  <w:style w:type="character" w:customStyle="1" w:styleId="WW8Num14z1">
    <w:name w:val="WW8Num14z1"/>
    <w:rsid w:val="00CB6A36"/>
    <w:rPr>
      <w:rFonts w:ascii="Courier New" w:hAnsi="Courier New" w:cs="Courier New" w:hint="default"/>
    </w:rPr>
  </w:style>
  <w:style w:type="character" w:customStyle="1" w:styleId="WW8Num14z3">
    <w:name w:val="WW8Num14z3"/>
    <w:rsid w:val="00CB6A36"/>
    <w:rPr>
      <w:rFonts w:ascii="Symbol" w:hAnsi="Symbol" w:cs="Symbol" w:hint="default"/>
    </w:rPr>
  </w:style>
  <w:style w:type="character" w:customStyle="1" w:styleId="WW8Num15z0">
    <w:name w:val="WW8Num15z0"/>
    <w:rsid w:val="00CB6A36"/>
    <w:rPr>
      <w:sz w:val="24"/>
      <w:szCs w:val="24"/>
    </w:rPr>
  </w:style>
  <w:style w:type="character" w:customStyle="1" w:styleId="WW8Num16z0">
    <w:name w:val="WW8Num16z0"/>
    <w:rsid w:val="00CB6A36"/>
    <w:rPr>
      <w:rFonts w:ascii="Symbol" w:hAnsi="Symbol" w:cs="Symbol" w:hint="default"/>
    </w:rPr>
  </w:style>
  <w:style w:type="character" w:customStyle="1" w:styleId="WW8Num16z1">
    <w:name w:val="WW8Num16z1"/>
    <w:rsid w:val="00CB6A36"/>
  </w:style>
  <w:style w:type="character" w:customStyle="1" w:styleId="WW8Num16z2">
    <w:name w:val="WW8Num16z2"/>
    <w:rsid w:val="00CB6A36"/>
  </w:style>
  <w:style w:type="character" w:customStyle="1" w:styleId="WW8Num16z3">
    <w:name w:val="WW8Num16z3"/>
    <w:rsid w:val="00CB6A36"/>
  </w:style>
  <w:style w:type="character" w:customStyle="1" w:styleId="WW8Num16z4">
    <w:name w:val="WW8Num16z4"/>
    <w:rsid w:val="00CB6A36"/>
  </w:style>
  <w:style w:type="character" w:customStyle="1" w:styleId="WW8Num16z5">
    <w:name w:val="WW8Num16z5"/>
    <w:rsid w:val="00CB6A36"/>
  </w:style>
  <w:style w:type="character" w:customStyle="1" w:styleId="WW8Num16z6">
    <w:name w:val="WW8Num16z6"/>
    <w:rsid w:val="00CB6A36"/>
  </w:style>
  <w:style w:type="character" w:customStyle="1" w:styleId="WW8Num16z7">
    <w:name w:val="WW8Num16z7"/>
    <w:rsid w:val="00CB6A36"/>
  </w:style>
  <w:style w:type="character" w:customStyle="1" w:styleId="WW8Num16z8">
    <w:name w:val="WW8Num16z8"/>
    <w:rsid w:val="00CB6A36"/>
  </w:style>
  <w:style w:type="character" w:customStyle="1" w:styleId="WW8Num17z0">
    <w:name w:val="WW8Num17z0"/>
    <w:rsid w:val="00CB6A36"/>
    <w:rPr>
      <w:rFonts w:ascii="Symbol" w:hAnsi="Symbol" w:cs="Symbol" w:hint="default"/>
    </w:rPr>
  </w:style>
  <w:style w:type="character" w:customStyle="1" w:styleId="WW8Num17z1">
    <w:name w:val="WW8Num17z1"/>
    <w:rsid w:val="00CB6A36"/>
  </w:style>
  <w:style w:type="character" w:customStyle="1" w:styleId="WW8Num17z2">
    <w:name w:val="WW8Num17z2"/>
    <w:rsid w:val="00CB6A36"/>
  </w:style>
  <w:style w:type="character" w:customStyle="1" w:styleId="WW8Num17z3">
    <w:name w:val="WW8Num17z3"/>
    <w:rsid w:val="00CB6A36"/>
  </w:style>
  <w:style w:type="character" w:customStyle="1" w:styleId="WW8Num17z4">
    <w:name w:val="WW8Num17z4"/>
    <w:rsid w:val="00CB6A36"/>
  </w:style>
  <w:style w:type="character" w:customStyle="1" w:styleId="WW8Num17z5">
    <w:name w:val="WW8Num17z5"/>
    <w:rsid w:val="00CB6A36"/>
  </w:style>
  <w:style w:type="character" w:customStyle="1" w:styleId="WW8Num17z6">
    <w:name w:val="WW8Num17z6"/>
    <w:rsid w:val="00CB6A36"/>
  </w:style>
  <w:style w:type="character" w:customStyle="1" w:styleId="WW8Num17z7">
    <w:name w:val="WW8Num17z7"/>
    <w:rsid w:val="00CB6A36"/>
  </w:style>
  <w:style w:type="character" w:customStyle="1" w:styleId="WW8Num17z8">
    <w:name w:val="WW8Num17z8"/>
    <w:rsid w:val="00CB6A36"/>
  </w:style>
  <w:style w:type="character" w:customStyle="1" w:styleId="WW8Num18z0">
    <w:name w:val="WW8Num18z0"/>
    <w:rsid w:val="00CB6A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9z0">
    <w:name w:val="WW8Num19z0"/>
    <w:rsid w:val="00CB6A36"/>
  </w:style>
  <w:style w:type="character" w:customStyle="1" w:styleId="WW8Num19z1">
    <w:name w:val="WW8Num19z1"/>
    <w:rsid w:val="00CB6A36"/>
  </w:style>
  <w:style w:type="character" w:customStyle="1" w:styleId="WW8Num19z2">
    <w:name w:val="WW8Num19z2"/>
    <w:rsid w:val="00CB6A36"/>
  </w:style>
  <w:style w:type="character" w:customStyle="1" w:styleId="WW8Num19z3">
    <w:name w:val="WW8Num19z3"/>
    <w:rsid w:val="00CB6A36"/>
  </w:style>
  <w:style w:type="character" w:customStyle="1" w:styleId="WW8Num19z4">
    <w:name w:val="WW8Num19z4"/>
    <w:rsid w:val="00CB6A36"/>
  </w:style>
  <w:style w:type="character" w:customStyle="1" w:styleId="WW8Num19z5">
    <w:name w:val="WW8Num19z5"/>
    <w:rsid w:val="00CB6A36"/>
  </w:style>
  <w:style w:type="character" w:customStyle="1" w:styleId="WW8Num19z6">
    <w:name w:val="WW8Num19z6"/>
    <w:rsid w:val="00CB6A36"/>
  </w:style>
  <w:style w:type="character" w:customStyle="1" w:styleId="WW8Num19z7">
    <w:name w:val="WW8Num19z7"/>
    <w:rsid w:val="00CB6A36"/>
  </w:style>
  <w:style w:type="character" w:customStyle="1" w:styleId="WW8Num19z8">
    <w:name w:val="WW8Num19z8"/>
    <w:rsid w:val="00CB6A36"/>
  </w:style>
  <w:style w:type="character" w:customStyle="1" w:styleId="WW8Num20z0">
    <w:name w:val="WW8Num20z0"/>
    <w:rsid w:val="00CB6A36"/>
    <w:rPr>
      <w:rFonts w:ascii="Symbol" w:hAnsi="Symbol" w:cs="Symbol" w:hint="default"/>
    </w:rPr>
  </w:style>
  <w:style w:type="character" w:customStyle="1" w:styleId="WW8Num20z1">
    <w:name w:val="WW8Num20z1"/>
    <w:rsid w:val="00CB6A36"/>
  </w:style>
  <w:style w:type="character" w:customStyle="1" w:styleId="WW8Num20z2">
    <w:name w:val="WW8Num20z2"/>
    <w:rsid w:val="00CB6A36"/>
  </w:style>
  <w:style w:type="character" w:customStyle="1" w:styleId="WW8Num20z3">
    <w:name w:val="WW8Num20z3"/>
    <w:rsid w:val="00CB6A36"/>
  </w:style>
  <w:style w:type="character" w:customStyle="1" w:styleId="WW8Num20z4">
    <w:name w:val="WW8Num20z4"/>
    <w:rsid w:val="00CB6A36"/>
  </w:style>
  <w:style w:type="character" w:customStyle="1" w:styleId="WW8Num20z5">
    <w:name w:val="WW8Num20z5"/>
    <w:rsid w:val="00CB6A36"/>
  </w:style>
  <w:style w:type="character" w:customStyle="1" w:styleId="WW8Num20z6">
    <w:name w:val="WW8Num20z6"/>
    <w:rsid w:val="00CB6A36"/>
  </w:style>
  <w:style w:type="character" w:customStyle="1" w:styleId="WW8Num20z7">
    <w:name w:val="WW8Num20z7"/>
    <w:rsid w:val="00CB6A36"/>
  </w:style>
  <w:style w:type="character" w:customStyle="1" w:styleId="WW8Num20z8">
    <w:name w:val="WW8Num20z8"/>
    <w:rsid w:val="00CB6A36"/>
  </w:style>
  <w:style w:type="character" w:customStyle="1" w:styleId="WW8Num21z0">
    <w:name w:val="WW8Num21z0"/>
    <w:rsid w:val="00CB6A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z0">
    <w:name w:val="WW8Num22z0"/>
    <w:rsid w:val="00CB6A36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CB6A36"/>
    <w:rPr>
      <w:rFonts w:ascii="Courier New" w:hAnsi="Courier New" w:cs="Courier New" w:hint="default"/>
    </w:rPr>
  </w:style>
  <w:style w:type="character" w:customStyle="1" w:styleId="WW8Num22z2">
    <w:name w:val="WW8Num22z2"/>
    <w:rsid w:val="00CB6A36"/>
    <w:rPr>
      <w:rFonts w:ascii="Wingdings" w:hAnsi="Wingdings" w:cs="Wingdings" w:hint="default"/>
    </w:rPr>
  </w:style>
  <w:style w:type="character" w:customStyle="1" w:styleId="WW8Num22z3">
    <w:name w:val="WW8Num22z3"/>
    <w:rsid w:val="00CB6A36"/>
    <w:rPr>
      <w:rFonts w:ascii="Symbol" w:hAnsi="Symbol" w:cs="Symbol" w:hint="default"/>
    </w:rPr>
  </w:style>
  <w:style w:type="character" w:customStyle="1" w:styleId="WW8Num23z0">
    <w:name w:val="WW8Num23z0"/>
    <w:rsid w:val="00CB6A36"/>
    <w:rPr>
      <w:rFonts w:ascii="Symbol" w:hAnsi="Symbol" w:cs="Symbol" w:hint="default"/>
    </w:rPr>
  </w:style>
  <w:style w:type="character" w:customStyle="1" w:styleId="WW8Num23z1">
    <w:name w:val="WW8Num23z1"/>
    <w:rsid w:val="00CB6A36"/>
  </w:style>
  <w:style w:type="character" w:customStyle="1" w:styleId="WW8Num23z2">
    <w:name w:val="WW8Num23z2"/>
    <w:rsid w:val="00CB6A36"/>
  </w:style>
  <w:style w:type="character" w:customStyle="1" w:styleId="WW8Num23z3">
    <w:name w:val="WW8Num23z3"/>
    <w:rsid w:val="00CB6A36"/>
  </w:style>
  <w:style w:type="character" w:customStyle="1" w:styleId="WW8Num23z4">
    <w:name w:val="WW8Num23z4"/>
    <w:rsid w:val="00CB6A36"/>
  </w:style>
  <w:style w:type="character" w:customStyle="1" w:styleId="WW8Num23z5">
    <w:name w:val="WW8Num23z5"/>
    <w:rsid w:val="00CB6A36"/>
  </w:style>
  <w:style w:type="character" w:customStyle="1" w:styleId="WW8Num23z6">
    <w:name w:val="WW8Num23z6"/>
    <w:rsid w:val="00CB6A36"/>
  </w:style>
  <w:style w:type="character" w:customStyle="1" w:styleId="WW8Num23z7">
    <w:name w:val="WW8Num23z7"/>
    <w:rsid w:val="00CB6A36"/>
  </w:style>
  <w:style w:type="character" w:customStyle="1" w:styleId="WW8Num23z8">
    <w:name w:val="WW8Num23z8"/>
    <w:rsid w:val="00CB6A36"/>
  </w:style>
  <w:style w:type="character" w:customStyle="1" w:styleId="WW8Num24z0">
    <w:name w:val="WW8Num24z0"/>
    <w:rsid w:val="00CB6A36"/>
    <w:rPr>
      <w:rFonts w:ascii="Symbol" w:hAnsi="Symbol" w:cs="Symbol" w:hint="default"/>
    </w:rPr>
  </w:style>
  <w:style w:type="character" w:customStyle="1" w:styleId="WW8Num24z1">
    <w:name w:val="WW8Num24z1"/>
    <w:rsid w:val="00CB6A36"/>
  </w:style>
  <w:style w:type="character" w:customStyle="1" w:styleId="WW8Num24z2">
    <w:name w:val="WW8Num24z2"/>
    <w:rsid w:val="00CB6A36"/>
  </w:style>
  <w:style w:type="character" w:customStyle="1" w:styleId="WW8Num24z3">
    <w:name w:val="WW8Num24z3"/>
    <w:rsid w:val="00CB6A36"/>
  </w:style>
  <w:style w:type="character" w:customStyle="1" w:styleId="WW8Num24z4">
    <w:name w:val="WW8Num24z4"/>
    <w:rsid w:val="00CB6A36"/>
  </w:style>
  <w:style w:type="character" w:customStyle="1" w:styleId="WW8Num24z5">
    <w:name w:val="WW8Num24z5"/>
    <w:rsid w:val="00CB6A36"/>
  </w:style>
  <w:style w:type="character" w:customStyle="1" w:styleId="WW8Num24z6">
    <w:name w:val="WW8Num24z6"/>
    <w:rsid w:val="00CB6A36"/>
  </w:style>
  <w:style w:type="character" w:customStyle="1" w:styleId="WW8Num24z7">
    <w:name w:val="WW8Num24z7"/>
    <w:rsid w:val="00CB6A36"/>
  </w:style>
  <w:style w:type="character" w:customStyle="1" w:styleId="WW8Num24z8">
    <w:name w:val="WW8Num24z8"/>
    <w:rsid w:val="00CB6A36"/>
  </w:style>
  <w:style w:type="character" w:customStyle="1" w:styleId="WW8Num25z0">
    <w:name w:val="WW8Num25z0"/>
    <w:rsid w:val="00CB6A36"/>
  </w:style>
  <w:style w:type="character" w:customStyle="1" w:styleId="WW8Num26z0">
    <w:name w:val="WW8Num26z0"/>
    <w:rsid w:val="00CB6A36"/>
    <w:rPr>
      <w:b w:val="0"/>
      <w:bCs w:val="0"/>
      <w:i w:val="0"/>
      <w:iCs w:val="0"/>
      <w:sz w:val="20"/>
    </w:rPr>
  </w:style>
  <w:style w:type="character" w:customStyle="1" w:styleId="WW8Num27z0">
    <w:name w:val="WW8Num27z0"/>
    <w:rsid w:val="00CB6A36"/>
    <w:rPr>
      <w:sz w:val="24"/>
      <w:szCs w:val="24"/>
    </w:rPr>
  </w:style>
  <w:style w:type="character" w:customStyle="1" w:styleId="WW8Num28z0">
    <w:name w:val="WW8Num28z0"/>
    <w:rsid w:val="00CB6A36"/>
    <w:rPr>
      <w:rFonts w:ascii="Symbol" w:hAnsi="Symbol" w:cs="Symbol" w:hint="default"/>
    </w:rPr>
  </w:style>
  <w:style w:type="character" w:customStyle="1" w:styleId="WW8Num28z1">
    <w:name w:val="WW8Num28z1"/>
    <w:rsid w:val="00CB6A36"/>
    <w:rPr>
      <w:rFonts w:ascii="Courier New" w:hAnsi="Courier New" w:cs="Courier New" w:hint="default"/>
    </w:rPr>
  </w:style>
  <w:style w:type="character" w:customStyle="1" w:styleId="WW8Num28z2">
    <w:name w:val="WW8Num28z2"/>
    <w:rsid w:val="00CB6A36"/>
    <w:rPr>
      <w:rFonts w:ascii="Wingdings" w:hAnsi="Wingdings" w:cs="Wingdings" w:hint="default"/>
    </w:rPr>
  </w:style>
  <w:style w:type="character" w:customStyle="1" w:styleId="WW8Num29z0">
    <w:name w:val="WW8Num29z0"/>
    <w:rsid w:val="00CB6A36"/>
    <w:rPr>
      <w:sz w:val="24"/>
      <w:szCs w:val="24"/>
    </w:rPr>
  </w:style>
  <w:style w:type="character" w:customStyle="1" w:styleId="WW8Num30z0">
    <w:name w:val="WW8Num30z0"/>
    <w:rsid w:val="00CB6A36"/>
  </w:style>
  <w:style w:type="character" w:customStyle="1" w:styleId="WW8Num31z0">
    <w:name w:val="WW8Num31z0"/>
    <w:rsid w:val="00CB6A36"/>
  </w:style>
  <w:style w:type="character" w:customStyle="1" w:styleId="WW8Num31z1">
    <w:name w:val="WW8Num31z1"/>
    <w:rsid w:val="00CB6A36"/>
  </w:style>
  <w:style w:type="character" w:customStyle="1" w:styleId="WW8Num31z2">
    <w:name w:val="WW8Num31z2"/>
    <w:rsid w:val="00CB6A36"/>
  </w:style>
  <w:style w:type="character" w:customStyle="1" w:styleId="WW8Num31z3">
    <w:name w:val="WW8Num31z3"/>
    <w:rsid w:val="00CB6A36"/>
  </w:style>
  <w:style w:type="character" w:customStyle="1" w:styleId="WW8Num31z4">
    <w:name w:val="WW8Num31z4"/>
    <w:rsid w:val="00CB6A36"/>
  </w:style>
  <w:style w:type="character" w:customStyle="1" w:styleId="WW8Num31z5">
    <w:name w:val="WW8Num31z5"/>
    <w:rsid w:val="00CB6A36"/>
  </w:style>
  <w:style w:type="character" w:customStyle="1" w:styleId="WW8Num31z6">
    <w:name w:val="WW8Num31z6"/>
    <w:rsid w:val="00CB6A36"/>
  </w:style>
  <w:style w:type="character" w:customStyle="1" w:styleId="WW8Num31z7">
    <w:name w:val="WW8Num31z7"/>
    <w:rsid w:val="00CB6A36"/>
  </w:style>
  <w:style w:type="character" w:customStyle="1" w:styleId="WW8Num31z8">
    <w:name w:val="WW8Num31z8"/>
    <w:rsid w:val="00CB6A36"/>
  </w:style>
  <w:style w:type="character" w:customStyle="1" w:styleId="WW8Num32z0">
    <w:name w:val="WW8Num32z0"/>
    <w:rsid w:val="00CB6A36"/>
    <w:rPr>
      <w:rFonts w:ascii="Wingdings" w:hAnsi="Wingdings" w:cs="Wingdings" w:hint="default"/>
    </w:rPr>
  </w:style>
  <w:style w:type="character" w:customStyle="1" w:styleId="WW8Num32z1">
    <w:name w:val="WW8Num32z1"/>
    <w:rsid w:val="00CB6A36"/>
  </w:style>
  <w:style w:type="character" w:customStyle="1" w:styleId="WW8Num32z2">
    <w:name w:val="WW8Num32z2"/>
    <w:rsid w:val="00CB6A36"/>
  </w:style>
  <w:style w:type="character" w:customStyle="1" w:styleId="WW8Num32z3">
    <w:name w:val="WW8Num32z3"/>
    <w:rsid w:val="00CB6A36"/>
  </w:style>
  <w:style w:type="character" w:customStyle="1" w:styleId="WW8Num32z4">
    <w:name w:val="WW8Num32z4"/>
    <w:rsid w:val="00CB6A36"/>
  </w:style>
  <w:style w:type="character" w:customStyle="1" w:styleId="WW8Num32z5">
    <w:name w:val="WW8Num32z5"/>
    <w:rsid w:val="00CB6A36"/>
  </w:style>
  <w:style w:type="character" w:customStyle="1" w:styleId="WW8Num32z6">
    <w:name w:val="WW8Num32z6"/>
    <w:rsid w:val="00CB6A36"/>
  </w:style>
  <w:style w:type="character" w:customStyle="1" w:styleId="WW8Num32z7">
    <w:name w:val="WW8Num32z7"/>
    <w:rsid w:val="00CB6A36"/>
  </w:style>
  <w:style w:type="character" w:customStyle="1" w:styleId="WW8Num32z8">
    <w:name w:val="WW8Num32z8"/>
    <w:rsid w:val="00CB6A36"/>
  </w:style>
  <w:style w:type="character" w:customStyle="1" w:styleId="WW8Num33z0">
    <w:name w:val="WW8Num33z0"/>
    <w:rsid w:val="00CB6A36"/>
    <w:rPr>
      <w:rFonts w:ascii="Symbol" w:hAnsi="Symbol" w:cs="Symbol" w:hint="default"/>
      <w:color w:val="auto"/>
      <w:spacing w:val="-5"/>
    </w:rPr>
  </w:style>
  <w:style w:type="character" w:customStyle="1" w:styleId="WW8Num33z1">
    <w:name w:val="WW8Num33z1"/>
    <w:rsid w:val="00CB6A36"/>
    <w:rPr>
      <w:rFonts w:ascii="Courier New" w:hAnsi="Courier New" w:cs="Courier New" w:hint="default"/>
    </w:rPr>
  </w:style>
  <w:style w:type="character" w:customStyle="1" w:styleId="WW8Num33z2">
    <w:name w:val="WW8Num33z2"/>
    <w:rsid w:val="00CB6A36"/>
    <w:rPr>
      <w:rFonts w:ascii="Wingdings" w:hAnsi="Wingdings" w:cs="Wingdings" w:hint="default"/>
    </w:rPr>
  </w:style>
  <w:style w:type="character" w:customStyle="1" w:styleId="WW8Num34z0">
    <w:name w:val="WW8Num34z0"/>
    <w:rsid w:val="00CB6A36"/>
  </w:style>
  <w:style w:type="character" w:customStyle="1" w:styleId="WW8Num34z1">
    <w:name w:val="WW8Num34z1"/>
    <w:rsid w:val="00CB6A36"/>
  </w:style>
  <w:style w:type="character" w:customStyle="1" w:styleId="WW8Num34z2">
    <w:name w:val="WW8Num34z2"/>
    <w:rsid w:val="00CB6A36"/>
  </w:style>
  <w:style w:type="character" w:customStyle="1" w:styleId="WW8Num34z3">
    <w:name w:val="WW8Num34z3"/>
    <w:rsid w:val="00CB6A36"/>
  </w:style>
  <w:style w:type="character" w:customStyle="1" w:styleId="WW8Num34z4">
    <w:name w:val="WW8Num34z4"/>
    <w:rsid w:val="00CB6A36"/>
  </w:style>
  <w:style w:type="character" w:customStyle="1" w:styleId="WW8Num34z5">
    <w:name w:val="WW8Num34z5"/>
    <w:rsid w:val="00CB6A36"/>
  </w:style>
  <w:style w:type="character" w:customStyle="1" w:styleId="WW8Num34z6">
    <w:name w:val="WW8Num34z6"/>
    <w:rsid w:val="00CB6A36"/>
  </w:style>
  <w:style w:type="character" w:customStyle="1" w:styleId="WW8Num34z7">
    <w:name w:val="WW8Num34z7"/>
    <w:rsid w:val="00CB6A36"/>
  </w:style>
  <w:style w:type="character" w:customStyle="1" w:styleId="WW8Num34z8">
    <w:name w:val="WW8Num34z8"/>
    <w:rsid w:val="00CB6A36"/>
  </w:style>
  <w:style w:type="character" w:customStyle="1" w:styleId="WW8Num35z0">
    <w:name w:val="WW8Num35z0"/>
    <w:rsid w:val="00CB6A36"/>
    <w:rPr>
      <w:rFonts w:ascii="Symbol" w:hAnsi="Symbol" w:cs="Symbol" w:hint="default"/>
    </w:rPr>
  </w:style>
  <w:style w:type="character" w:customStyle="1" w:styleId="WW8Num35z1">
    <w:name w:val="WW8Num35z1"/>
    <w:rsid w:val="00CB6A36"/>
  </w:style>
  <w:style w:type="character" w:customStyle="1" w:styleId="WW8Num35z2">
    <w:name w:val="WW8Num35z2"/>
    <w:rsid w:val="00CB6A36"/>
  </w:style>
  <w:style w:type="character" w:customStyle="1" w:styleId="WW8Num35z3">
    <w:name w:val="WW8Num35z3"/>
    <w:rsid w:val="00CB6A36"/>
  </w:style>
  <w:style w:type="character" w:customStyle="1" w:styleId="WW8Num35z4">
    <w:name w:val="WW8Num35z4"/>
    <w:rsid w:val="00CB6A36"/>
  </w:style>
  <w:style w:type="character" w:customStyle="1" w:styleId="WW8Num35z5">
    <w:name w:val="WW8Num35z5"/>
    <w:rsid w:val="00CB6A36"/>
  </w:style>
  <w:style w:type="character" w:customStyle="1" w:styleId="WW8Num35z6">
    <w:name w:val="WW8Num35z6"/>
    <w:rsid w:val="00CB6A36"/>
  </w:style>
  <w:style w:type="character" w:customStyle="1" w:styleId="WW8Num35z7">
    <w:name w:val="WW8Num35z7"/>
    <w:rsid w:val="00CB6A36"/>
  </w:style>
  <w:style w:type="character" w:customStyle="1" w:styleId="WW8Num35z8">
    <w:name w:val="WW8Num35z8"/>
    <w:rsid w:val="00CB6A36"/>
  </w:style>
  <w:style w:type="character" w:customStyle="1" w:styleId="WW8Num36z0">
    <w:name w:val="WW8Num36z0"/>
    <w:rsid w:val="00CB6A36"/>
    <w:rPr>
      <w:sz w:val="24"/>
      <w:szCs w:val="24"/>
    </w:rPr>
  </w:style>
  <w:style w:type="character" w:customStyle="1" w:styleId="WW8Num37z0">
    <w:name w:val="WW8Num37z0"/>
    <w:rsid w:val="00CB6A36"/>
  </w:style>
  <w:style w:type="character" w:customStyle="1" w:styleId="WW8Num37z1">
    <w:name w:val="WW8Num37z1"/>
    <w:rsid w:val="00CB6A36"/>
  </w:style>
  <w:style w:type="character" w:customStyle="1" w:styleId="WW8Num37z2">
    <w:name w:val="WW8Num37z2"/>
    <w:rsid w:val="00CB6A36"/>
  </w:style>
  <w:style w:type="character" w:customStyle="1" w:styleId="WW8Num37z3">
    <w:name w:val="WW8Num37z3"/>
    <w:rsid w:val="00CB6A36"/>
  </w:style>
  <w:style w:type="character" w:customStyle="1" w:styleId="WW8Num37z4">
    <w:name w:val="WW8Num37z4"/>
    <w:rsid w:val="00CB6A36"/>
  </w:style>
  <w:style w:type="character" w:customStyle="1" w:styleId="WW8Num37z5">
    <w:name w:val="WW8Num37z5"/>
    <w:rsid w:val="00CB6A36"/>
  </w:style>
  <w:style w:type="character" w:customStyle="1" w:styleId="WW8Num37z6">
    <w:name w:val="WW8Num37z6"/>
    <w:rsid w:val="00CB6A36"/>
  </w:style>
  <w:style w:type="character" w:customStyle="1" w:styleId="WW8Num37z7">
    <w:name w:val="WW8Num37z7"/>
    <w:rsid w:val="00CB6A36"/>
  </w:style>
  <w:style w:type="character" w:customStyle="1" w:styleId="WW8Num37z8">
    <w:name w:val="WW8Num37z8"/>
    <w:rsid w:val="00CB6A36"/>
  </w:style>
  <w:style w:type="character" w:customStyle="1" w:styleId="WW8Num38z0">
    <w:name w:val="WW8Num38z0"/>
    <w:rsid w:val="00CB6A36"/>
    <w:rPr>
      <w:rFonts w:ascii="Times New Roman" w:hAnsi="Times New Roman" w:cs="Times New Roman" w:hint="default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9z0">
    <w:name w:val="WW8Num39z0"/>
    <w:rsid w:val="00CB6A36"/>
    <w:rPr>
      <w:rFonts w:ascii="Times New Roman" w:hAnsi="Times New Roman" w:cs="Times New Roman" w:hint="default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0z0">
    <w:name w:val="WW8Num40z0"/>
    <w:rsid w:val="00CB6A36"/>
  </w:style>
  <w:style w:type="character" w:customStyle="1" w:styleId="WW8Num40z1">
    <w:name w:val="WW8Num40z1"/>
    <w:rsid w:val="00CB6A36"/>
  </w:style>
  <w:style w:type="character" w:customStyle="1" w:styleId="WW8Num40z2">
    <w:name w:val="WW8Num40z2"/>
    <w:rsid w:val="00CB6A36"/>
  </w:style>
  <w:style w:type="character" w:customStyle="1" w:styleId="WW8Num40z3">
    <w:name w:val="WW8Num40z3"/>
    <w:rsid w:val="00CB6A36"/>
  </w:style>
  <w:style w:type="character" w:customStyle="1" w:styleId="WW8Num40z4">
    <w:name w:val="WW8Num40z4"/>
    <w:rsid w:val="00CB6A36"/>
  </w:style>
  <w:style w:type="character" w:customStyle="1" w:styleId="WW8Num40z5">
    <w:name w:val="WW8Num40z5"/>
    <w:rsid w:val="00CB6A36"/>
  </w:style>
  <w:style w:type="character" w:customStyle="1" w:styleId="WW8Num40z6">
    <w:name w:val="WW8Num40z6"/>
    <w:rsid w:val="00CB6A36"/>
  </w:style>
  <w:style w:type="character" w:customStyle="1" w:styleId="WW8Num40z7">
    <w:name w:val="WW8Num40z7"/>
    <w:rsid w:val="00CB6A36"/>
  </w:style>
  <w:style w:type="character" w:customStyle="1" w:styleId="WW8Num40z8">
    <w:name w:val="WW8Num40z8"/>
    <w:rsid w:val="00CB6A36"/>
  </w:style>
  <w:style w:type="character" w:customStyle="1" w:styleId="WW8Num41z0">
    <w:name w:val="WW8Num41z0"/>
    <w:rsid w:val="00CB6A36"/>
    <w:rPr>
      <w:sz w:val="24"/>
      <w:szCs w:val="24"/>
    </w:rPr>
  </w:style>
  <w:style w:type="character" w:customStyle="1" w:styleId="WW8Num42z0">
    <w:name w:val="WW8Num42z0"/>
    <w:rsid w:val="00CB6A36"/>
    <w:rPr>
      <w:rFonts w:ascii="Symbol" w:hAnsi="Symbol" w:cs="Symbol" w:hint="default"/>
    </w:rPr>
  </w:style>
  <w:style w:type="character" w:customStyle="1" w:styleId="WW8Num42z1">
    <w:name w:val="WW8Num42z1"/>
    <w:rsid w:val="00CB6A36"/>
  </w:style>
  <w:style w:type="character" w:customStyle="1" w:styleId="WW8Num42z2">
    <w:name w:val="WW8Num42z2"/>
    <w:rsid w:val="00CB6A36"/>
  </w:style>
  <w:style w:type="character" w:customStyle="1" w:styleId="WW8Num42z3">
    <w:name w:val="WW8Num42z3"/>
    <w:rsid w:val="00CB6A36"/>
  </w:style>
  <w:style w:type="character" w:customStyle="1" w:styleId="WW8Num42z4">
    <w:name w:val="WW8Num42z4"/>
    <w:rsid w:val="00CB6A36"/>
  </w:style>
  <w:style w:type="character" w:customStyle="1" w:styleId="WW8Num42z5">
    <w:name w:val="WW8Num42z5"/>
    <w:rsid w:val="00CB6A36"/>
  </w:style>
  <w:style w:type="character" w:customStyle="1" w:styleId="WW8Num42z6">
    <w:name w:val="WW8Num42z6"/>
    <w:rsid w:val="00CB6A36"/>
  </w:style>
  <w:style w:type="character" w:customStyle="1" w:styleId="WW8Num42z7">
    <w:name w:val="WW8Num42z7"/>
    <w:rsid w:val="00CB6A36"/>
  </w:style>
  <w:style w:type="character" w:customStyle="1" w:styleId="WW8Num42z8">
    <w:name w:val="WW8Num42z8"/>
    <w:rsid w:val="00CB6A36"/>
  </w:style>
  <w:style w:type="character" w:customStyle="1" w:styleId="WW8Num43z0">
    <w:name w:val="WW8Num43z0"/>
    <w:rsid w:val="00CB6A36"/>
  </w:style>
  <w:style w:type="character" w:customStyle="1" w:styleId="WW8Num43z1">
    <w:name w:val="WW8Num43z1"/>
    <w:rsid w:val="00CB6A36"/>
    <w:rPr>
      <w:rFonts w:ascii="Times New Roman" w:hAnsi="Times New Roman" w:cs="Times New Roman" w:hint="default"/>
    </w:rPr>
  </w:style>
  <w:style w:type="character" w:customStyle="1" w:styleId="WW8Num44z0">
    <w:name w:val="WW8Num44z0"/>
    <w:rsid w:val="00CB6A36"/>
    <w:rPr>
      <w:b w:val="0"/>
      <w:bCs w:val="0"/>
      <w:i w:val="0"/>
      <w:iCs w:val="0"/>
      <w:sz w:val="20"/>
      <w:szCs w:val="24"/>
    </w:rPr>
  </w:style>
  <w:style w:type="character" w:customStyle="1" w:styleId="WW8Num45z0">
    <w:name w:val="WW8Num45z0"/>
    <w:rsid w:val="00CB6A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6z0">
    <w:name w:val="WW8Num46z0"/>
    <w:rsid w:val="00CB6A36"/>
  </w:style>
  <w:style w:type="character" w:customStyle="1" w:styleId="WW8Num46z1">
    <w:name w:val="WW8Num46z1"/>
    <w:rsid w:val="00CB6A36"/>
  </w:style>
  <w:style w:type="character" w:customStyle="1" w:styleId="WW8Num46z2">
    <w:name w:val="WW8Num46z2"/>
    <w:rsid w:val="00CB6A36"/>
  </w:style>
  <w:style w:type="character" w:customStyle="1" w:styleId="WW8Num46z3">
    <w:name w:val="WW8Num46z3"/>
    <w:rsid w:val="00CB6A36"/>
  </w:style>
  <w:style w:type="character" w:customStyle="1" w:styleId="WW8Num46z4">
    <w:name w:val="WW8Num46z4"/>
    <w:rsid w:val="00CB6A36"/>
  </w:style>
  <w:style w:type="character" w:customStyle="1" w:styleId="WW8Num46z5">
    <w:name w:val="WW8Num46z5"/>
    <w:rsid w:val="00CB6A36"/>
  </w:style>
  <w:style w:type="character" w:customStyle="1" w:styleId="WW8Num46z6">
    <w:name w:val="WW8Num46z6"/>
    <w:rsid w:val="00CB6A36"/>
  </w:style>
  <w:style w:type="character" w:customStyle="1" w:styleId="WW8Num46z7">
    <w:name w:val="WW8Num46z7"/>
    <w:rsid w:val="00CB6A36"/>
  </w:style>
  <w:style w:type="character" w:customStyle="1" w:styleId="WW8Num46z8">
    <w:name w:val="WW8Num46z8"/>
    <w:rsid w:val="00CB6A36"/>
  </w:style>
  <w:style w:type="character" w:customStyle="1" w:styleId="WW8NumSt8z0">
    <w:name w:val="WW8NumSt8z0"/>
    <w:rsid w:val="00CB6A36"/>
    <w:rPr>
      <w:rFonts w:ascii="Wingdings" w:hAnsi="Wingdings" w:cs="Wingdings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WW8NumSt26z0">
    <w:name w:val="WW8NumSt26z0"/>
    <w:rsid w:val="00CB6A36"/>
    <w:rPr>
      <w:b w:val="0"/>
      <w:bCs w:val="0"/>
      <w:i w:val="0"/>
      <w:iCs w:val="0"/>
      <w:sz w:val="20"/>
    </w:rPr>
  </w:style>
  <w:style w:type="character" w:customStyle="1" w:styleId="1a">
    <w:name w:val="Основной шрифт абзаца1"/>
    <w:rsid w:val="00CB6A36"/>
  </w:style>
  <w:style w:type="character" w:customStyle="1" w:styleId="14">
    <w:name w:val="Основной текст с отступом Знак1"/>
    <w:basedOn w:val="a1"/>
    <w:link w:val="af"/>
    <w:uiPriority w:val="99"/>
    <w:semiHidden/>
    <w:locked/>
    <w:rsid w:val="00CB6A36"/>
    <w:rPr>
      <w:rFonts w:ascii="Times New Roman" w:eastAsia="Times New Roman" w:hAnsi="Times New Roman" w:cs="Times New Roman"/>
      <w:color w:val="000000"/>
      <w:spacing w:val="-11"/>
      <w:sz w:val="28"/>
      <w:szCs w:val="23"/>
      <w:shd w:val="clear" w:color="auto" w:fill="FFFFFF"/>
      <w:lang w:eastAsia="ar-SA"/>
    </w:rPr>
  </w:style>
  <w:style w:type="character" w:customStyle="1" w:styleId="13">
    <w:name w:val="Название Знак1"/>
    <w:basedOn w:val="a1"/>
    <w:link w:val="ad"/>
    <w:uiPriority w:val="99"/>
    <w:locked/>
    <w:rsid w:val="00CB6A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1">
    <w:name w:val="Верхний колонтитул Знак1"/>
    <w:basedOn w:val="a1"/>
    <w:link w:val="a6"/>
    <w:uiPriority w:val="99"/>
    <w:semiHidden/>
    <w:locked/>
    <w:rsid w:val="00CB6A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1"/>
    <w:link w:val="a8"/>
    <w:uiPriority w:val="99"/>
    <w:semiHidden/>
    <w:locked/>
    <w:rsid w:val="00CB6A3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2"/>
    <w:uiPriority w:val="59"/>
    <w:rsid w:val="00CB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2"/>
    <w:uiPriority w:val="59"/>
    <w:rsid w:val="00CB6A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1"/>
    <w:uiPriority w:val="20"/>
    <w:qFormat/>
    <w:rsid w:val="00CB6A36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CB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CB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3.xml"/><Relationship Id="rId5" Type="http://schemas.openxmlformats.org/officeDocument/2006/relationships/image" Target="media/image1.pn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73;&#1089;&#1083;&#1077;&#1076;&#1086;&#1074;&#1072;&#1085;&#1080;&#1077;%20&#1084;&#1072;&#1081;%202017\&#1052;&#1086;&#1085;&#1080;&#1090;&#1086;&#1088;&#1080;&#1085;&#1075;%20&#1084;&#1072;&#1081;%2017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91;&#1084;&#1077;&#1085;&#1090;&#1072;&#1094;&#1080;&#1103;%20&#1091;&#1095;&#1080;&#1090;&#1077;&#1083;&#1103;-&#1083;&#1086;&#1075;&#1086;&#1087;&#1077;&#1076;&#1072;%202016-2017%20&#1091;&#1095;.&#1075;&#1086;&#1076;\&#1044;&#1086;&#1082;&#1091;&#1084;&#1077;&#1085;&#1090;&#1072;&#1094;&#1080;&#1103;%20&#1091;&#1095;&#1080;&#1090;&#1077;&#1083;&#1103;-&#1083;&#1086;&#1075;&#1086;&#1087;&#1077;&#1076;&#1072;%202016-20127\&#1055;&#1086;&#1076;&#1075;&#1086;&#1090;&#1086;&#1074;&#1080;&#1090;&#1077;&#1083;&#1100;&#1085;&#1072;&#1103;%20&#1075;&#1088;&#1091;&#1087;&#1087;&#1072;%20&#1089;&#1077;&#1085;&#1090;&#1103;&#1073;&#1088;&#1100;%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798" b="1" i="0" baseline="0">
                <a:effectLst/>
              </a:rPr>
              <a:t>Итоговая диагностика речевого развития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798" b="1" i="0" baseline="0">
                <a:effectLst/>
              </a:rPr>
              <a:t>средней группы № 3 2016-2017 у.г.</a:t>
            </a:r>
            <a:endParaRPr lang="ru-RU">
              <a:effectLst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Общий!$C$22</c:f>
              <c:strCache>
                <c:ptCount val="1"/>
                <c:pt idx="0">
                  <c:v>Средняя группа (н.г.)</c:v>
                </c:pt>
              </c:strCache>
            </c:strRef>
          </c:tx>
          <c:marker>
            <c:symbol val="none"/>
          </c:marker>
          <c:cat>
            <c:strRef>
              <c:f>Общий!$D$21:$K$21</c:f>
              <c:strCache>
                <c:ptCount val="8"/>
                <c:pt idx="0">
                  <c:v>Артикуляционная моторика</c:v>
                </c:pt>
                <c:pt idx="1">
                  <c:v>Звукопроиз-ношение</c:v>
                </c:pt>
                <c:pt idx="2">
                  <c:v>Фонематический слух</c:v>
                </c:pt>
                <c:pt idx="3">
                  <c:v>Слоговая структура</c:v>
                </c:pt>
                <c:pt idx="4">
                  <c:v>Импрессивный словарь</c:v>
                </c:pt>
                <c:pt idx="5">
                  <c:v>Словарный запас</c:v>
                </c:pt>
                <c:pt idx="6">
                  <c:v>Грамматический строй</c:v>
                </c:pt>
                <c:pt idx="7">
                  <c:v>Связная речь</c:v>
                </c:pt>
              </c:strCache>
            </c:strRef>
          </c:cat>
          <c:val>
            <c:numRef>
              <c:f>Общий!$D$22:$K$22</c:f>
              <c:numCache>
                <c:formatCode>0.00%</c:formatCode>
                <c:ptCount val="8"/>
                <c:pt idx="0">
                  <c:v>0.35576923076923078</c:v>
                </c:pt>
                <c:pt idx="1">
                  <c:v>0.42391304347826086</c:v>
                </c:pt>
                <c:pt idx="2">
                  <c:v>0.34090909090909099</c:v>
                </c:pt>
                <c:pt idx="3">
                  <c:v>0.46683673469387776</c:v>
                </c:pt>
                <c:pt idx="4">
                  <c:v>0.44166666666666682</c:v>
                </c:pt>
                <c:pt idx="5">
                  <c:v>0.442105263157895</c:v>
                </c:pt>
                <c:pt idx="6">
                  <c:v>0.26</c:v>
                </c:pt>
                <c:pt idx="7">
                  <c:v>0.16111111111111115</c:v>
                </c:pt>
              </c:numCache>
            </c:numRef>
          </c:val>
        </c:ser>
        <c:ser>
          <c:idx val="1"/>
          <c:order val="1"/>
          <c:tx>
            <c:strRef>
              <c:f>Общий!$C$23</c:f>
              <c:strCache>
                <c:ptCount val="1"/>
                <c:pt idx="0">
                  <c:v>Средняя группа(к.г.)</c:v>
                </c:pt>
              </c:strCache>
            </c:strRef>
          </c:tx>
          <c:marker>
            <c:symbol val="none"/>
          </c:marker>
          <c:cat>
            <c:strRef>
              <c:f>Общий!$D$21:$K$21</c:f>
              <c:strCache>
                <c:ptCount val="8"/>
                <c:pt idx="0">
                  <c:v>Артикуляционная моторика</c:v>
                </c:pt>
                <c:pt idx="1">
                  <c:v>Звукопроиз-ношение</c:v>
                </c:pt>
                <c:pt idx="2">
                  <c:v>Фонематический слух</c:v>
                </c:pt>
                <c:pt idx="3">
                  <c:v>Слоговая структура</c:v>
                </c:pt>
                <c:pt idx="4">
                  <c:v>Импрессивный словарь</c:v>
                </c:pt>
                <c:pt idx="5">
                  <c:v>Словарный запас</c:v>
                </c:pt>
                <c:pt idx="6">
                  <c:v>Грамматический строй</c:v>
                </c:pt>
                <c:pt idx="7">
                  <c:v>Связная речь</c:v>
                </c:pt>
              </c:strCache>
            </c:strRef>
          </c:cat>
          <c:val>
            <c:numRef>
              <c:f>Общий!$D$23:$K$23</c:f>
              <c:numCache>
                <c:formatCode>0.00%</c:formatCode>
                <c:ptCount val="8"/>
                <c:pt idx="0">
                  <c:v>0.45760000000000001</c:v>
                </c:pt>
                <c:pt idx="1">
                  <c:v>0.44560000000000005</c:v>
                </c:pt>
                <c:pt idx="2">
                  <c:v>0.52229999999999999</c:v>
                </c:pt>
                <c:pt idx="3">
                  <c:v>0.48980000000000024</c:v>
                </c:pt>
                <c:pt idx="4">
                  <c:v>0.53269999999999995</c:v>
                </c:pt>
                <c:pt idx="5">
                  <c:v>0.51780000000000004</c:v>
                </c:pt>
                <c:pt idx="6">
                  <c:v>0.38670000000000027</c:v>
                </c:pt>
                <c:pt idx="7">
                  <c:v>0.22830000000000003</c:v>
                </c:pt>
              </c:numCache>
            </c:numRef>
          </c:val>
        </c:ser>
        <c:ser>
          <c:idx val="2"/>
          <c:order val="2"/>
          <c:marker>
            <c:symbol val="none"/>
          </c:marker>
          <c:cat>
            <c:strRef>
              <c:f>Общий!$D$21:$K$21</c:f>
              <c:strCache>
                <c:ptCount val="8"/>
                <c:pt idx="0">
                  <c:v>Артикуляционная моторика</c:v>
                </c:pt>
                <c:pt idx="1">
                  <c:v>Звукопроиз-ношение</c:v>
                </c:pt>
                <c:pt idx="2">
                  <c:v>Фонематический слух</c:v>
                </c:pt>
                <c:pt idx="3">
                  <c:v>Слоговая структура</c:v>
                </c:pt>
                <c:pt idx="4">
                  <c:v>Импрессивный словарь</c:v>
                </c:pt>
                <c:pt idx="5">
                  <c:v>Словарный запас</c:v>
                </c:pt>
                <c:pt idx="6">
                  <c:v>Грамматический строй</c:v>
                </c:pt>
                <c:pt idx="7">
                  <c:v>Связная речь</c:v>
                </c:pt>
              </c:strCache>
            </c:str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3"/>
          <c:order val="3"/>
          <c:marker>
            <c:symbol val="none"/>
          </c:marker>
          <c:cat>
            <c:strRef>
              <c:f>Общий!$D$21:$K$21</c:f>
              <c:strCache>
                <c:ptCount val="8"/>
                <c:pt idx="0">
                  <c:v>Артикуляционная моторика</c:v>
                </c:pt>
                <c:pt idx="1">
                  <c:v>Звукопроиз-ношение</c:v>
                </c:pt>
                <c:pt idx="2">
                  <c:v>Фонематический слух</c:v>
                </c:pt>
                <c:pt idx="3">
                  <c:v>Слоговая структура</c:v>
                </c:pt>
                <c:pt idx="4">
                  <c:v>Импрессивный словарь</c:v>
                </c:pt>
                <c:pt idx="5">
                  <c:v>Словарный запас</c:v>
                </c:pt>
                <c:pt idx="6">
                  <c:v>Грамматический строй</c:v>
                </c:pt>
                <c:pt idx="7">
                  <c:v>Связная речь</c:v>
                </c:pt>
              </c:strCache>
            </c:str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marker val="1"/>
        <c:axId val="51011584"/>
        <c:axId val="51013120"/>
      </c:lineChart>
      <c:catAx>
        <c:axId val="51011584"/>
        <c:scaling>
          <c:orientation val="minMax"/>
        </c:scaling>
        <c:axPos val="b"/>
        <c:numFmt formatCode="General" sourceLinked="1"/>
        <c:majorTickMark val="none"/>
        <c:tickLblPos val="nextTo"/>
        <c:crossAx val="51013120"/>
        <c:crosses val="autoZero"/>
        <c:auto val="1"/>
        <c:lblAlgn val="ctr"/>
        <c:lblOffset val="100"/>
      </c:catAx>
      <c:valAx>
        <c:axId val="51013120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510115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 Диагностика речевого развития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1" i="0" baseline="0">
                <a:effectLst/>
              </a:rPr>
              <a:t>старшей группы № 4 на конец учебного 2016-2017г.</a:t>
            </a:r>
            <a:endParaRPr lang="ru-RU">
              <a:effectLst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Общий!$C$22</c:f>
              <c:strCache>
                <c:ptCount val="1"/>
                <c:pt idx="0">
                  <c:v>Старшая группа (н.г.)</c:v>
                </c:pt>
              </c:strCache>
            </c:strRef>
          </c:tx>
          <c:marker>
            <c:symbol val="none"/>
          </c:marker>
          <c:cat>
            <c:strRef>
              <c:f>Общий!$D$21:$M$21</c:f>
              <c:strCache>
                <c:ptCount val="10"/>
                <c:pt idx="0">
                  <c:v>Артикуляционная моторика</c:v>
                </c:pt>
                <c:pt idx="1">
                  <c:v>Звукопроиз-ношение</c:v>
                </c:pt>
                <c:pt idx="2">
                  <c:v>Фонематический слух</c:v>
                </c:pt>
                <c:pt idx="3">
                  <c:v>Слоговая структура</c:v>
                </c:pt>
                <c:pt idx="4">
                  <c:v>Импрессивный словарь</c:v>
                </c:pt>
                <c:pt idx="5">
                  <c:v>Словарный запас</c:v>
                </c:pt>
                <c:pt idx="6">
                  <c:v>Грамматический строй</c:v>
                </c:pt>
                <c:pt idx="7">
                  <c:v>Связная речь</c:v>
                </c:pt>
                <c:pt idx="8">
                  <c:v>Звуковой анализ и синтез</c:v>
                </c:pt>
                <c:pt idx="9">
                  <c:v>Словообразовательные навыки</c:v>
                </c:pt>
              </c:strCache>
            </c:strRef>
          </c:cat>
          <c:val>
            <c:numRef>
              <c:f>Общий!$D$22:$M$22</c:f>
              <c:numCache>
                <c:formatCode>0.00%</c:formatCode>
                <c:ptCount val="10"/>
                <c:pt idx="0">
                  <c:v>0.60851648351648369</c:v>
                </c:pt>
                <c:pt idx="1">
                  <c:v>0.63819875776397639</c:v>
                </c:pt>
                <c:pt idx="2">
                  <c:v>0.63798701298701399</c:v>
                </c:pt>
                <c:pt idx="3">
                  <c:v>0.76658163265306334</c:v>
                </c:pt>
                <c:pt idx="4">
                  <c:v>0.69166666666666654</c:v>
                </c:pt>
                <c:pt idx="5">
                  <c:v>0.68771929824561462</c:v>
                </c:pt>
                <c:pt idx="6">
                  <c:v>0.54888888888888965</c:v>
                </c:pt>
                <c:pt idx="7">
                  <c:v>0.55000000000000004</c:v>
                </c:pt>
                <c:pt idx="8">
                  <c:v>0.31000000000000044</c:v>
                </c:pt>
                <c:pt idx="9">
                  <c:v>0.5044857142857142</c:v>
                </c:pt>
              </c:numCache>
            </c:numRef>
          </c:val>
        </c:ser>
        <c:ser>
          <c:idx val="1"/>
          <c:order val="1"/>
          <c:tx>
            <c:strRef>
              <c:f>Общий!$C$23</c:f>
              <c:strCache>
                <c:ptCount val="1"/>
                <c:pt idx="0">
                  <c:v>Старшая группа(к.г.)</c:v>
                </c:pt>
              </c:strCache>
            </c:strRef>
          </c:tx>
          <c:marker>
            <c:symbol val="none"/>
          </c:marker>
          <c:cat>
            <c:strRef>
              <c:f>Общий!$D$21:$M$21</c:f>
              <c:strCache>
                <c:ptCount val="10"/>
                <c:pt idx="0">
                  <c:v>Артикуляционная моторика</c:v>
                </c:pt>
                <c:pt idx="1">
                  <c:v>Звукопроиз-ношение</c:v>
                </c:pt>
                <c:pt idx="2">
                  <c:v>Фонематический слух</c:v>
                </c:pt>
                <c:pt idx="3">
                  <c:v>Слоговая структура</c:v>
                </c:pt>
                <c:pt idx="4">
                  <c:v>Импрессивный словарь</c:v>
                </c:pt>
                <c:pt idx="5">
                  <c:v>Словарный запас</c:v>
                </c:pt>
                <c:pt idx="6">
                  <c:v>Грамматический строй</c:v>
                </c:pt>
                <c:pt idx="7">
                  <c:v>Связная речь</c:v>
                </c:pt>
                <c:pt idx="8">
                  <c:v>Звуковой анализ и синтез</c:v>
                </c:pt>
                <c:pt idx="9">
                  <c:v>Словообразовательные навыки</c:v>
                </c:pt>
              </c:strCache>
            </c:strRef>
          </c:cat>
          <c:val>
            <c:numRef>
              <c:f>Общий!$D$23:$M$23</c:f>
              <c:numCache>
                <c:formatCode>0.00%</c:formatCode>
                <c:ptCount val="10"/>
                <c:pt idx="0">
                  <c:v>0.732051282051283</c:v>
                </c:pt>
                <c:pt idx="1">
                  <c:v>0.73768115942029089</c:v>
                </c:pt>
                <c:pt idx="2">
                  <c:v>0.84242424242424263</c:v>
                </c:pt>
                <c:pt idx="3">
                  <c:v>0.83095238095238</c:v>
                </c:pt>
                <c:pt idx="4">
                  <c:v>0.8666666666666667</c:v>
                </c:pt>
                <c:pt idx="5">
                  <c:v>0.84473684210526312</c:v>
                </c:pt>
                <c:pt idx="6">
                  <c:v>0.78111111111111098</c:v>
                </c:pt>
                <c:pt idx="7">
                  <c:v>0.59444444444444455</c:v>
                </c:pt>
                <c:pt idx="8">
                  <c:v>0.85417999999999994</c:v>
                </c:pt>
                <c:pt idx="9">
                  <c:v>0.74326000000000003</c:v>
                </c:pt>
              </c:numCache>
            </c:numRef>
          </c:val>
        </c:ser>
        <c:ser>
          <c:idx val="2"/>
          <c:order val="2"/>
          <c:tx>
            <c:strRef>
              <c:f>Общий!#REF!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strRef>
              <c:f>Общий!$D$21:$M$21</c:f>
              <c:strCache>
                <c:ptCount val="10"/>
                <c:pt idx="0">
                  <c:v>Артикуляционная моторика</c:v>
                </c:pt>
                <c:pt idx="1">
                  <c:v>Звукопроиз-ношение</c:v>
                </c:pt>
                <c:pt idx="2">
                  <c:v>Фонематический слух</c:v>
                </c:pt>
                <c:pt idx="3">
                  <c:v>Слоговая структура</c:v>
                </c:pt>
                <c:pt idx="4">
                  <c:v>Импрессивный словарь</c:v>
                </c:pt>
                <c:pt idx="5">
                  <c:v>Словарный запас</c:v>
                </c:pt>
                <c:pt idx="6">
                  <c:v>Грамматический строй</c:v>
                </c:pt>
                <c:pt idx="7">
                  <c:v>Связная речь</c:v>
                </c:pt>
                <c:pt idx="8">
                  <c:v>Звуковой анализ и синтез</c:v>
                </c:pt>
                <c:pt idx="9">
                  <c:v>Словообразовательные навыки</c:v>
                </c:pt>
              </c:strCache>
            </c:strRef>
          </c:cat>
          <c:val>
            <c:numRef>
              <c:f>Общий!#REF!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Общий!#REF!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strRef>
              <c:f>Общий!$D$21:$M$21</c:f>
              <c:strCache>
                <c:ptCount val="10"/>
                <c:pt idx="0">
                  <c:v>Артикуляционная моторика</c:v>
                </c:pt>
                <c:pt idx="1">
                  <c:v>Звукопроиз-ношение</c:v>
                </c:pt>
                <c:pt idx="2">
                  <c:v>Фонематический слух</c:v>
                </c:pt>
                <c:pt idx="3">
                  <c:v>Слоговая структура</c:v>
                </c:pt>
                <c:pt idx="4">
                  <c:v>Импрессивный словарь</c:v>
                </c:pt>
                <c:pt idx="5">
                  <c:v>Словарный запас</c:v>
                </c:pt>
                <c:pt idx="6">
                  <c:v>Грамматический строй</c:v>
                </c:pt>
                <c:pt idx="7">
                  <c:v>Связная речь</c:v>
                </c:pt>
                <c:pt idx="8">
                  <c:v>Звуковой анализ и синтез</c:v>
                </c:pt>
                <c:pt idx="9">
                  <c:v>Словообразовательные навыки</c:v>
                </c:pt>
              </c:strCache>
            </c:strRef>
          </c:cat>
          <c:val>
            <c:numRef>
              <c:f>Общий!#REF!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marker val="1"/>
        <c:axId val="50930816"/>
        <c:axId val="50932352"/>
      </c:lineChart>
      <c:catAx>
        <c:axId val="50930816"/>
        <c:scaling>
          <c:orientation val="minMax"/>
        </c:scaling>
        <c:axPos val="b"/>
        <c:majorTickMark val="none"/>
        <c:tickLblPos val="nextTo"/>
        <c:crossAx val="50932352"/>
        <c:crosses val="autoZero"/>
        <c:auto val="1"/>
        <c:lblAlgn val="ctr"/>
        <c:lblOffset val="100"/>
      </c:catAx>
      <c:valAx>
        <c:axId val="50932352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5093081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Итоговая диагностика речевого развития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1" i="0" baseline="0">
                <a:effectLst/>
              </a:rPr>
              <a:t> группы № 1 2015-2017 у.г.</a:t>
            </a:r>
            <a:endParaRPr lang="ru-RU">
              <a:effectLst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Общий!$C$22</c:f>
              <c:strCache>
                <c:ptCount val="1"/>
                <c:pt idx="0">
                  <c:v>Старшая группа (н.г.)</c:v>
                </c:pt>
              </c:strCache>
            </c:strRef>
          </c:tx>
          <c:marker>
            <c:symbol val="none"/>
          </c:marker>
          <c:cat>
            <c:strRef>
              <c:f>Общий!$D$21:$M$21</c:f>
              <c:strCache>
                <c:ptCount val="10"/>
                <c:pt idx="0">
                  <c:v>Артикуляционная моторика</c:v>
                </c:pt>
                <c:pt idx="1">
                  <c:v>Звукопроиз-ношение</c:v>
                </c:pt>
                <c:pt idx="2">
                  <c:v>Фонематический слух</c:v>
                </c:pt>
                <c:pt idx="3">
                  <c:v>Звуковой анализ и синтез</c:v>
                </c:pt>
                <c:pt idx="4">
                  <c:v>Слоговая структура</c:v>
                </c:pt>
                <c:pt idx="5">
                  <c:v>Импрессивный словарь</c:v>
                </c:pt>
                <c:pt idx="6">
                  <c:v>Словарный запас</c:v>
                </c:pt>
                <c:pt idx="7">
                  <c:v>Словообразовательные навыки</c:v>
                </c:pt>
                <c:pt idx="8">
                  <c:v>Грамматический строй</c:v>
                </c:pt>
                <c:pt idx="9">
                  <c:v>Связная речь</c:v>
                </c:pt>
              </c:strCache>
            </c:strRef>
          </c:cat>
          <c:val>
            <c:numRef>
              <c:f>Общий!$D$22:$M$22</c:f>
              <c:numCache>
                <c:formatCode>0.00%</c:formatCode>
                <c:ptCount val="10"/>
                <c:pt idx="0">
                  <c:v>0.52051282051282011</c:v>
                </c:pt>
                <c:pt idx="1">
                  <c:v>0.60724637681159455</c:v>
                </c:pt>
                <c:pt idx="2">
                  <c:v>0.69696969696969779</c:v>
                </c:pt>
                <c:pt idx="3">
                  <c:v>0.2416666666666667</c:v>
                </c:pt>
                <c:pt idx="4">
                  <c:v>0.82261904761904825</c:v>
                </c:pt>
                <c:pt idx="5">
                  <c:v>0.93809523809523854</c:v>
                </c:pt>
                <c:pt idx="6">
                  <c:v>0.78245614035087718</c:v>
                </c:pt>
                <c:pt idx="7">
                  <c:v>0.69895833333333401</c:v>
                </c:pt>
                <c:pt idx="8">
                  <c:v>0.77111111111111141</c:v>
                </c:pt>
                <c:pt idx="9">
                  <c:v>0.40555555555555556</c:v>
                </c:pt>
              </c:numCache>
            </c:numRef>
          </c:val>
        </c:ser>
        <c:ser>
          <c:idx val="1"/>
          <c:order val="1"/>
          <c:tx>
            <c:strRef>
              <c:f>Общий!$C$23</c:f>
              <c:strCache>
                <c:ptCount val="1"/>
                <c:pt idx="0">
                  <c:v>Старшая группа(к.г.)</c:v>
                </c:pt>
              </c:strCache>
            </c:strRef>
          </c:tx>
          <c:marker>
            <c:symbol val="none"/>
          </c:marker>
          <c:cat>
            <c:strRef>
              <c:f>Общий!$D$21:$M$21</c:f>
              <c:strCache>
                <c:ptCount val="10"/>
                <c:pt idx="0">
                  <c:v>Артикуляционная моторика</c:v>
                </c:pt>
                <c:pt idx="1">
                  <c:v>Звукопроиз-ношение</c:v>
                </c:pt>
                <c:pt idx="2">
                  <c:v>Фонематический слух</c:v>
                </c:pt>
                <c:pt idx="3">
                  <c:v>Звуковой анализ и синтез</c:v>
                </c:pt>
                <c:pt idx="4">
                  <c:v>Слоговая структура</c:v>
                </c:pt>
                <c:pt idx="5">
                  <c:v>Импрессивный словарь</c:v>
                </c:pt>
                <c:pt idx="6">
                  <c:v>Словарный запас</c:v>
                </c:pt>
                <c:pt idx="7">
                  <c:v>Словообразовательные навыки</c:v>
                </c:pt>
                <c:pt idx="8">
                  <c:v>Грамматический строй</c:v>
                </c:pt>
                <c:pt idx="9">
                  <c:v>Связная речь</c:v>
                </c:pt>
              </c:strCache>
            </c:strRef>
          </c:cat>
          <c:val>
            <c:numRef>
              <c:f>Общий!$D$23:$M$23</c:f>
              <c:numCache>
                <c:formatCode>0.00%</c:formatCode>
                <c:ptCount val="10"/>
                <c:pt idx="0">
                  <c:v>0.77179487179487283</c:v>
                </c:pt>
                <c:pt idx="1">
                  <c:v>0.84420289855072461</c:v>
                </c:pt>
                <c:pt idx="2">
                  <c:v>0.8257575757575758</c:v>
                </c:pt>
                <c:pt idx="3">
                  <c:v>0.75833333333333364</c:v>
                </c:pt>
                <c:pt idx="4">
                  <c:v>0.88452380952380971</c:v>
                </c:pt>
                <c:pt idx="5">
                  <c:v>0.91785714285714259</c:v>
                </c:pt>
                <c:pt idx="6">
                  <c:v>0.90877192982456123</c:v>
                </c:pt>
                <c:pt idx="7">
                  <c:v>0.81458333333333333</c:v>
                </c:pt>
                <c:pt idx="8">
                  <c:v>0.82111111111111124</c:v>
                </c:pt>
                <c:pt idx="9">
                  <c:v>0.53333333333333333</c:v>
                </c:pt>
              </c:numCache>
            </c:numRef>
          </c:val>
        </c:ser>
        <c:ser>
          <c:idx val="2"/>
          <c:order val="2"/>
          <c:tx>
            <c:strRef>
              <c:f>Общий!$C$24</c:f>
              <c:strCache>
                <c:ptCount val="1"/>
                <c:pt idx="0">
                  <c:v>Подготовительная группа(н.г.)</c:v>
                </c:pt>
              </c:strCache>
            </c:strRef>
          </c:tx>
          <c:marker>
            <c:symbol val="none"/>
          </c:marker>
          <c:cat>
            <c:strRef>
              <c:f>Общий!$D$21:$M$21</c:f>
              <c:strCache>
                <c:ptCount val="10"/>
                <c:pt idx="0">
                  <c:v>Артикуляционная моторика</c:v>
                </c:pt>
                <c:pt idx="1">
                  <c:v>Звукопроиз-ношение</c:v>
                </c:pt>
                <c:pt idx="2">
                  <c:v>Фонематический слух</c:v>
                </c:pt>
                <c:pt idx="3">
                  <c:v>Звуковой анализ и синтез</c:v>
                </c:pt>
                <c:pt idx="4">
                  <c:v>Слоговая структура</c:v>
                </c:pt>
                <c:pt idx="5">
                  <c:v>Импрессивный словарь</c:v>
                </c:pt>
                <c:pt idx="6">
                  <c:v>Словарный запас</c:v>
                </c:pt>
                <c:pt idx="7">
                  <c:v>Словообразовательные навыки</c:v>
                </c:pt>
                <c:pt idx="8">
                  <c:v>Грамматический строй</c:v>
                </c:pt>
                <c:pt idx="9">
                  <c:v>Связная речь</c:v>
                </c:pt>
              </c:strCache>
            </c:strRef>
          </c:cat>
          <c:val>
            <c:numRef>
              <c:f>Общий!$D$24:$M$24</c:f>
              <c:numCache>
                <c:formatCode>0.00%</c:formatCode>
                <c:ptCount val="10"/>
                <c:pt idx="0">
                  <c:v>0.78205128205128205</c:v>
                </c:pt>
                <c:pt idx="1">
                  <c:v>0.83043478260869563</c:v>
                </c:pt>
                <c:pt idx="2">
                  <c:v>0.80606060606060603</c:v>
                </c:pt>
                <c:pt idx="3">
                  <c:v>0.78125</c:v>
                </c:pt>
                <c:pt idx="4">
                  <c:v>0.89523809523809561</c:v>
                </c:pt>
                <c:pt idx="5">
                  <c:v>0.93333333333333335</c:v>
                </c:pt>
                <c:pt idx="6">
                  <c:v>0.89736842105263126</c:v>
                </c:pt>
                <c:pt idx="7">
                  <c:v>0.84687500000000071</c:v>
                </c:pt>
                <c:pt idx="8">
                  <c:v>0.81611111111111123</c:v>
                </c:pt>
                <c:pt idx="9">
                  <c:v>0.59444444444444444</c:v>
                </c:pt>
              </c:numCache>
            </c:numRef>
          </c:val>
        </c:ser>
        <c:ser>
          <c:idx val="3"/>
          <c:order val="3"/>
          <c:tx>
            <c:strRef>
              <c:f>Общий!$C$25</c:f>
              <c:strCache>
                <c:ptCount val="1"/>
                <c:pt idx="0">
                  <c:v>Подготовительная группа (к.г.)</c:v>
                </c:pt>
              </c:strCache>
            </c:strRef>
          </c:tx>
          <c:marker>
            <c:symbol val="none"/>
          </c:marker>
          <c:cat>
            <c:strRef>
              <c:f>Общий!$D$21:$M$21</c:f>
              <c:strCache>
                <c:ptCount val="10"/>
                <c:pt idx="0">
                  <c:v>Артикуляционная моторика</c:v>
                </c:pt>
                <c:pt idx="1">
                  <c:v>Звукопроиз-ношение</c:v>
                </c:pt>
                <c:pt idx="2">
                  <c:v>Фонематический слух</c:v>
                </c:pt>
                <c:pt idx="3">
                  <c:v>Звуковой анализ и синтез</c:v>
                </c:pt>
                <c:pt idx="4">
                  <c:v>Слоговая структура</c:v>
                </c:pt>
                <c:pt idx="5">
                  <c:v>Импрессивный словарь</c:v>
                </c:pt>
                <c:pt idx="6">
                  <c:v>Словарный запас</c:v>
                </c:pt>
                <c:pt idx="7">
                  <c:v>Словообразовательные навыки</c:v>
                </c:pt>
                <c:pt idx="8">
                  <c:v>Грамматический строй</c:v>
                </c:pt>
                <c:pt idx="9">
                  <c:v>Связная речь</c:v>
                </c:pt>
              </c:strCache>
            </c:strRef>
          </c:cat>
          <c:val>
            <c:numRef>
              <c:f>Общий!$D$25:$M$25</c:f>
              <c:numCache>
                <c:formatCode>0.00%</c:formatCode>
                <c:ptCount val="10"/>
                <c:pt idx="0">
                  <c:v>0.98461538461538467</c:v>
                </c:pt>
                <c:pt idx="1">
                  <c:v>0.94927536231884113</c:v>
                </c:pt>
                <c:pt idx="2">
                  <c:v>0.91818181818181854</c:v>
                </c:pt>
                <c:pt idx="3">
                  <c:v>0.85416666666666652</c:v>
                </c:pt>
                <c:pt idx="4">
                  <c:v>0.96309523809523878</c:v>
                </c:pt>
                <c:pt idx="5">
                  <c:v>0.9654761904761906</c:v>
                </c:pt>
                <c:pt idx="6">
                  <c:v>0.96315789473684199</c:v>
                </c:pt>
                <c:pt idx="7">
                  <c:v>0.93125000000000002</c:v>
                </c:pt>
                <c:pt idx="8">
                  <c:v>0.92555555555555569</c:v>
                </c:pt>
                <c:pt idx="9">
                  <c:v>0.8222222222222223</c:v>
                </c:pt>
              </c:numCache>
            </c:numRef>
          </c:val>
        </c:ser>
        <c:marker val="1"/>
        <c:axId val="50945024"/>
        <c:axId val="50955008"/>
      </c:lineChart>
      <c:catAx>
        <c:axId val="50945024"/>
        <c:scaling>
          <c:orientation val="minMax"/>
        </c:scaling>
        <c:axPos val="b"/>
        <c:majorTickMark val="none"/>
        <c:tickLblPos val="nextTo"/>
        <c:crossAx val="50955008"/>
        <c:crosses val="autoZero"/>
        <c:auto val="1"/>
        <c:lblAlgn val="ctr"/>
        <c:lblOffset val="100"/>
      </c:catAx>
      <c:valAx>
        <c:axId val="5095500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50945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9755</Words>
  <Characters>55609</Characters>
  <Application>Microsoft Office Word</Application>
  <DocSecurity>0</DocSecurity>
  <Lines>463</Lines>
  <Paragraphs>130</Paragraphs>
  <ScaleCrop>false</ScaleCrop>
  <Company/>
  <LinksUpToDate>false</LinksUpToDate>
  <CharactersWithSpaces>65234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2017-07-03T05:50:00Z</dcterms:created>
  <dcterms:modified xsi:type="dcterms:W3CDTF">2017-10-05T10:33:00Z</dcterms:modified>
</cp:coreProperties>
</file>