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2F" w:rsidRPr="00375D39" w:rsidRDefault="00A3182F" w:rsidP="00A3182F">
      <w:pPr>
        <w:spacing w:after="0"/>
        <w:rPr>
          <w:rFonts w:ascii="Times New Roman" w:hAnsi="Times New Roman" w:cs="Times New Roman"/>
          <w:sz w:val="24"/>
          <w:szCs w:val="24"/>
        </w:rPr>
      </w:pPr>
    </w:p>
    <w:p w:rsidR="00A3182F" w:rsidRPr="00375D39" w:rsidRDefault="00A3182F" w:rsidP="00A3182F">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p>
    <w:p w:rsidR="00A3182F" w:rsidRPr="00375D39" w:rsidRDefault="00A3182F" w:rsidP="00A3182F">
      <w:pPr>
        <w:spacing w:after="0"/>
        <w:jc w:val="center"/>
        <w:rPr>
          <w:rFonts w:ascii="Times New Roman" w:hAnsi="Times New Roman" w:cs="Times New Roman"/>
          <w:b/>
          <w:sz w:val="24"/>
          <w:szCs w:val="24"/>
        </w:rPr>
      </w:pPr>
      <w:r w:rsidRPr="00375D39">
        <w:rPr>
          <w:rFonts w:ascii="Times New Roman" w:hAnsi="Times New Roman" w:cs="Times New Roman"/>
          <w:b/>
          <w:sz w:val="24"/>
          <w:szCs w:val="24"/>
        </w:rPr>
        <w:t xml:space="preserve">образовательной  деятельности в </w:t>
      </w:r>
      <w:r>
        <w:rPr>
          <w:rFonts w:ascii="Times New Roman" w:hAnsi="Times New Roman" w:cs="Times New Roman"/>
          <w:b/>
          <w:sz w:val="24"/>
          <w:szCs w:val="24"/>
        </w:rPr>
        <w:t>средней группе</w:t>
      </w:r>
    </w:p>
    <w:p w:rsidR="00A3182F" w:rsidRPr="00375D39" w:rsidRDefault="00A3182F" w:rsidP="00A3182F">
      <w:pPr>
        <w:spacing w:after="0"/>
        <w:jc w:val="center"/>
        <w:rPr>
          <w:rFonts w:ascii="Times New Roman" w:hAnsi="Times New Roman" w:cs="Times New Roman"/>
          <w:b/>
          <w:sz w:val="24"/>
          <w:szCs w:val="24"/>
        </w:rPr>
      </w:pPr>
      <w:r w:rsidRPr="00375D39">
        <w:rPr>
          <w:rFonts w:ascii="Times New Roman" w:hAnsi="Times New Roman" w:cs="Times New Roman"/>
          <w:b/>
          <w:sz w:val="24"/>
          <w:szCs w:val="24"/>
        </w:rPr>
        <w:t xml:space="preserve"> компенсирующей   направленности    </w:t>
      </w:r>
    </w:p>
    <w:p w:rsidR="00A3182F" w:rsidRPr="00375D39" w:rsidRDefault="00A3182F" w:rsidP="00A3182F">
      <w:pPr>
        <w:spacing w:after="0"/>
        <w:jc w:val="center"/>
        <w:rPr>
          <w:rFonts w:ascii="Times New Roman" w:hAnsi="Times New Roman" w:cs="Times New Roman"/>
          <w:b/>
          <w:sz w:val="24"/>
          <w:szCs w:val="24"/>
        </w:rPr>
      </w:pPr>
      <w:r w:rsidRPr="00375D39">
        <w:rPr>
          <w:rFonts w:ascii="Times New Roman" w:hAnsi="Times New Roman" w:cs="Times New Roman"/>
          <w:b/>
          <w:sz w:val="24"/>
          <w:szCs w:val="24"/>
        </w:rPr>
        <w:t>для детей</w:t>
      </w:r>
      <w:r>
        <w:rPr>
          <w:rFonts w:ascii="Times New Roman" w:hAnsi="Times New Roman" w:cs="Times New Roman"/>
          <w:b/>
          <w:sz w:val="24"/>
          <w:szCs w:val="24"/>
        </w:rPr>
        <w:t xml:space="preserve"> с тяжелыми нарушениями речи с 4</w:t>
      </w:r>
      <w:r w:rsidRPr="00375D39">
        <w:rPr>
          <w:rFonts w:ascii="Times New Roman" w:hAnsi="Times New Roman" w:cs="Times New Roman"/>
          <w:b/>
          <w:sz w:val="24"/>
          <w:szCs w:val="24"/>
        </w:rPr>
        <w:t xml:space="preserve"> до </w:t>
      </w:r>
      <w:r>
        <w:rPr>
          <w:rFonts w:ascii="Times New Roman" w:hAnsi="Times New Roman" w:cs="Times New Roman"/>
          <w:b/>
          <w:sz w:val="24"/>
          <w:szCs w:val="24"/>
        </w:rPr>
        <w:t>5</w:t>
      </w:r>
      <w:r w:rsidRPr="00375D39">
        <w:rPr>
          <w:rFonts w:ascii="Times New Roman" w:hAnsi="Times New Roman" w:cs="Times New Roman"/>
          <w:b/>
          <w:sz w:val="24"/>
          <w:szCs w:val="24"/>
        </w:rPr>
        <w:t xml:space="preserve"> лет</w:t>
      </w:r>
    </w:p>
    <w:p w:rsidR="00A3182F" w:rsidRPr="009A407A" w:rsidRDefault="00A3182F" w:rsidP="00A3182F">
      <w:pPr>
        <w:tabs>
          <w:tab w:val="left" w:pos="4560"/>
        </w:tabs>
        <w:spacing w:after="0"/>
        <w:ind w:firstLine="680"/>
        <w:jc w:val="both"/>
        <w:rPr>
          <w:rFonts w:ascii="Times New Roman" w:eastAsiaTheme="minorHAnsi" w:hAnsi="Times New Roman" w:cs="Times New Roman"/>
          <w:sz w:val="24"/>
          <w:szCs w:val="24"/>
          <w:lang w:eastAsia="en-US"/>
        </w:rPr>
      </w:pPr>
      <w:bookmarkStart w:id="0" w:name="_GoBack"/>
      <w:bookmarkEnd w:id="0"/>
      <w:r w:rsidRPr="009A407A">
        <w:rPr>
          <w:rFonts w:ascii="Times New Roman" w:eastAsiaTheme="minorHAnsi" w:hAnsi="Times New Roman" w:cs="Times New Roman"/>
          <w:sz w:val="24"/>
          <w:szCs w:val="24"/>
          <w:lang w:eastAsia="en-US"/>
        </w:rPr>
        <w:t>Рабочая программа образовательной  деятельности предназначена  для детей с тяжелыми нарушениями реч</w:t>
      </w:r>
      <w:r>
        <w:rPr>
          <w:rFonts w:ascii="Times New Roman" w:eastAsiaTheme="minorHAnsi" w:hAnsi="Times New Roman" w:cs="Times New Roman"/>
          <w:sz w:val="24"/>
          <w:szCs w:val="24"/>
          <w:lang w:eastAsia="en-US"/>
        </w:rPr>
        <w:t>и (общим недоразвитием речи) с 4 до 5</w:t>
      </w:r>
      <w:r w:rsidRPr="009A407A">
        <w:rPr>
          <w:rFonts w:ascii="Times New Roman" w:eastAsiaTheme="minorHAnsi" w:hAnsi="Times New Roman" w:cs="Times New Roman"/>
          <w:sz w:val="24"/>
          <w:szCs w:val="24"/>
          <w:lang w:eastAsia="en-US"/>
        </w:rPr>
        <w:t xml:space="preserve"> лет (далее Программа) и  является программным документом </w:t>
      </w:r>
      <w:r>
        <w:rPr>
          <w:rFonts w:ascii="Times New Roman" w:eastAsiaTheme="minorHAnsi" w:hAnsi="Times New Roman" w:cs="Times New Roman"/>
          <w:sz w:val="24"/>
          <w:szCs w:val="24"/>
          <w:lang w:eastAsia="en-US"/>
        </w:rPr>
        <w:t>средней</w:t>
      </w:r>
      <w:r w:rsidRPr="009A407A">
        <w:rPr>
          <w:rFonts w:ascii="Times New Roman" w:eastAsiaTheme="minorHAnsi" w:hAnsi="Times New Roman" w:cs="Times New Roman"/>
          <w:sz w:val="24"/>
          <w:szCs w:val="24"/>
          <w:lang w:eastAsia="en-US"/>
        </w:rPr>
        <w:t xml:space="preserve"> группы компенсирующей направленности дошкольного отделения МБОУ «</w:t>
      </w:r>
      <w:proofErr w:type="gramStart"/>
      <w:r w:rsidRPr="009A407A">
        <w:rPr>
          <w:rFonts w:ascii="Times New Roman" w:eastAsiaTheme="minorHAnsi" w:hAnsi="Times New Roman" w:cs="Times New Roman"/>
          <w:sz w:val="24"/>
          <w:szCs w:val="24"/>
          <w:lang w:eastAsia="en-US"/>
        </w:rPr>
        <w:t>С(</w:t>
      </w:r>
      <w:proofErr w:type="gramEnd"/>
      <w:r w:rsidRPr="009A407A">
        <w:rPr>
          <w:rFonts w:ascii="Times New Roman" w:eastAsiaTheme="minorHAnsi" w:hAnsi="Times New Roman" w:cs="Times New Roman"/>
          <w:sz w:val="24"/>
          <w:szCs w:val="24"/>
          <w:lang w:eastAsia="en-US"/>
        </w:rPr>
        <w:t xml:space="preserve">К)ОШ № 11 г. Челябинска». </w:t>
      </w:r>
    </w:p>
    <w:p w:rsidR="00A3182F" w:rsidRPr="009A407A" w:rsidRDefault="00A3182F" w:rsidP="00A3182F">
      <w:pPr>
        <w:tabs>
          <w:tab w:val="left" w:pos="4560"/>
        </w:tabs>
        <w:spacing w:after="0"/>
        <w:ind w:firstLine="680"/>
        <w:jc w:val="both"/>
        <w:rPr>
          <w:rFonts w:ascii="Times New Roman" w:eastAsiaTheme="minorHAnsi" w:hAnsi="Times New Roman" w:cs="Times New Roman"/>
          <w:sz w:val="24"/>
          <w:szCs w:val="24"/>
          <w:lang w:eastAsia="en-US"/>
        </w:rPr>
      </w:pPr>
      <w:r w:rsidRPr="009A407A">
        <w:rPr>
          <w:rFonts w:ascii="Times New Roman" w:eastAsiaTheme="minorHAnsi" w:hAnsi="Times New Roman" w:cs="Times New Roman"/>
          <w:sz w:val="24"/>
          <w:szCs w:val="24"/>
          <w:lang w:eastAsia="en-US"/>
        </w:rPr>
        <w:t>Программа образовательной  деятельности для детей с тяжелыми нарушениями реч</w:t>
      </w:r>
      <w:r>
        <w:rPr>
          <w:rFonts w:ascii="Times New Roman" w:eastAsiaTheme="minorHAnsi" w:hAnsi="Times New Roman" w:cs="Times New Roman"/>
          <w:sz w:val="24"/>
          <w:szCs w:val="24"/>
          <w:lang w:eastAsia="en-US"/>
        </w:rPr>
        <w:t>и (общим недоразвитием речи) с 4 до 5</w:t>
      </w:r>
      <w:r w:rsidRPr="009A407A">
        <w:rPr>
          <w:rFonts w:ascii="Times New Roman" w:eastAsiaTheme="minorHAnsi" w:hAnsi="Times New Roman" w:cs="Times New Roman"/>
          <w:sz w:val="24"/>
          <w:szCs w:val="24"/>
          <w:lang w:eastAsia="en-US"/>
        </w:rPr>
        <w:t xml:space="preserve"> лет разработана на основе адаптированной образовательной программы дошкольного отделения МБОУ «</w:t>
      </w:r>
      <w:proofErr w:type="gramStart"/>
      <w:r w:rsidRPr="009A407A">
        <w:rPr>
          <w:rFonts w:ascii="Times New Roman" w:eastAsiaTheme="minorHAnsi" w:hAnsi="Times New Roman" w:cs="Times New Roman"/>
          <w:sz w:val="24"/>
          <w:szCs w:val="24"/>
          <w:lang w:eastAsia="en-US"/>
        </w:rPr>
        <w:t>С(</w:t>
      </w:r>
      <w:proofErr w:type="gramEnd"/>
      <w:r w:rsidRPr="009A407A">
        <w:rPr>
          <w:rFonts w:ascii="Times New Roman" w:eastAsiaTheme="minorHAnsi" w:hAnsi="Times New Roman" w:cs="Times New Roman"/>
          <w:sz w:val="24"/>
          <w:szCs w:val="24"/>
          <w:lang w:eastAsia="en-US"/>
        </w:rPr>
        <w:t>К)ОШ № 11 г. Челябинска».</w:t>
      </w:r>
    </w:p>
    <w:p w:rsidR="00A3182F" w:rsidRPr="009A407A" w:rsidRDefault="00A3182F" w:rsidP="00A3182F">
      <w:pPr>
        <w:tabs>
          <w:tab w:val="left" w:pos="4560"/>
        </w:tabs>
        <w:spacing w:after="0"/>
        <w:ind w:firstLine="680"/>
        <w:jc w:val="both"/>
        <w:rPr>
          <w:rFonts w:ascii="Times New Roman" w:eastAsiaTheme="minorHAnsi" w:hAnsi="Times New Roman" w:cs="Times New Roman"/>
          <w:sz w:val="24"/>
          <w:szCs w:val="24"/>
        </w:rPr>
      </w:pPr>
      <w:r w:rsidRPr="009A407A">
        <w:rPr>
          <w:rFonts w:ascii="Times New Roman" w:eastAsiaTheme="minorHAnsi" w:hAnsi="Times New Roman" w:cs="Times New Roman"/>
          <w:sz w:val="24"/>
          <w:szCs w:val="24"/>
          <w:lang w:eastAsia="en-US"/>
        </w:rPr>
        <w:t xml:space="preserve">Содержание Программы </w:t>
      </w:r>
      <w:r w:rsidRPr="009A407A">
        <w:rPr>
          <w:rFonts w:ascii="Times New Roman" w:eastAsiaTheme="minorHAnsi" w:hAnsi="Times New Roman" w:cs="Times New Roman"/>
          <w:sz w:val="24"/>
          <w:szCs w:val="24"/>
        </w:rPr>
        <w:t>выстроено в соответствии с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 2\15) и «</w:t>
      </w:r>
      <w:r w:rsidRPr="009A407A">
        <w:rPr>
          <w:rFonts w:ascii="Times New Roman" w:hAnsi="Times New Roman" w:cs="Times New Roman"/>
          <w:bCs/>
          <w:sz w:val="24"/>
          <w:szCs w:val="24"/>
        </w:rPr>
        <w:t>Примерной адаптированной программой коррекционно-развивающей работы в логопедической группе детского сада для детей с тяжелыми нарушениями речи (общим недоразвитием речи</w:t>
      </w:r>
      <w:proofErr w:type="gramStart"/>
      <w:r w:rsidRPr="009A407A">
        <w:rPr>
          <w:rFonts w:ascii="Times New Roman" w:hAnsi="Times New Roman" w:cs="Times New Roman"/>
          <w:bCs/>
          <w:sz w:val="24"/>
          <w:szCs w:val="24"/>
        </w:rPr>
        <w:t>)с</w:t>
      </w:r>
      <w:proofErr w:type="gramEnd"/>
      <w:r w:rsidRPr="009A407A">
        <w:rPr>
          <w:rFonts w:ascii="Times New Roman" w:hAnsi="Times New Roman" w:cs="Times New Roman"/>
          <w:bCs/>
          <w:sz w:val="24"/>
          <w:szCs w:val="24"/>
        </w:rPr>
        <w:t xml:space="preserve"> 3 до 7 лет» </w:t>
      </w:r>
      <w:proofErr w:type="spellStart"/>
      <w:r w:rsidRPr="009A407A">
        <w:rPr>
          <w:rFonts w:ascii="Times New Roman" w:hAnsi="Times New Roman" w:cs="Times New Roman"/>
          <w:bCs/>
          <w:sz w:val="24"/>
          <w:szCs w:val="24"/>
        </w:rPr>
        <w:t>Н.В.Нищевой</w:t>
      </w:r>
      <w:proofErr w:type="spellEnd"/>
      <w:r w:rsidRPr="009A407A">
        <w:rPr>
          <w:rFonts w:ascii="Times New Roman" w:hAnsi="Times New Roman" w:cs="Times New Roman"/>
          <w:bCs/>
          <w:sz w:val="24"/>
          <w:szCs w:val="24"/>
        </w:rPr>
        <w:t>.</w:t>
      </w:r>
    </w:p>
    <w:p w:rsidR="00A3182F" w:rsidRPr="009A407A" w:rsidRDefault="00A3182F" w:rsidP="00A3182F">
      <w:pPr>
        <w:tabs>
          <w:tab w:val="left" w:pos="4560"/>
        </w:tabs>
        <w:spacing w:after="0"/>
        <w:ind w:firstLine="680"/>
        <w:jc w:val="both"/>
        <w:rPr>
          <w:rFonts w:ascii="Times New Roman" w:hAnsi="Times New Roman" w:cs="Times New Roman"/>
          <w:sz w:val="24"/>
          <w:szCs w:val="24"/>
        </w:rPr>
      </w:pPr>
      <w:r w:rsidRPr="009A407A">
        <w:rPr>
          <w:rFonts w:ascii="Times New Roman" w:eastAsiaTheme="minorHAnsi" w:hAnsi="Times New Roman" w:cs="Times New Roman"/>
          <w:sz w:val="24"/>
          <w:szCs w:val="24"/>
        </w:rPr>
        <w:t>Программа составлена с учетом региональной программы «Наш дом – Южный Урал: п</w:t>
      </w:r>
      <w:r w:rsidRPr="009A407A">
        <w:rPr>
          <w:rFonts w:ascii="Times New Roman" w:hAnsi="Times New Roman" w:cs="Times New Roman"/>
          <w:color w:val="000000"/>
          <w:sz w:val="24"/>
          <w:szCs w:val="24"/>
          <w:shd w:val="clear" w:color="auto" w:fill="FFFFFF"/>
        </w:rPr>
        <w:t>рограмма воспитания и развития</w:t>
      </w:r>
      <w:r w:rsidRPr="009A407A">
        <w:rPr>
          <w:rStyle w:val="apple-converted-space"/>
          <w:rFonts w:ascii="Times New Roman" w:hAnsi="Times New Roman" w:cs="Times New Roman"/>
          <w:color w:val="000000"/>
          <w:sz w:val="24"/>
          <w:szCs w:val="24"/>
          <w:shd w:val="clear" w:color="auto" w:fill="FFFFFF"/>
        </w:rPr>
        <w:t> </w:t>
      </w:r>
      <w:r w:rsidRPr="009A407A">
        <w:rPr>
          <w:rFonts w:ascii="Times New Roman" w:hAnsi="Times New Roman" w:cs="Times New Roman"/>
          <w:color w:val="000000"/>
          <w:sz w:val="24"/>
          <w:szCs w:val="24"/>
          <w:shd w:val="clear" w:color="auto" w:fill="FFFFFF"/>
        </w:rPr>
        <w:t>детей дошкольного возраста на идеях народной педагогики»</w:t>
      </w:r>
      <w:r w:rsidRPr="009A407A">
        <w:rPr>
          <w:rStyle w:val="apple-converted-space"/>
          <w:rFonts w:ascii="Times New Roman" w:hAnsi="Times New Roman" w:cs="Times New Roman"/>
          <w:color w:val="000000"/>
          <w:sz w:val="24"/>
          <w:szCs w:val="24"/>
          <w:shd w:val="clear" w:color="auto" w:fill="FFFFFF"/>
        </w:rPr>
        <w:t> </w:t>
      </w:r>
      <w:r w:rsidRPr="009A407A">
        <w:rPr>
          <w:rFonts w:ascii="Times New Roman" w:hAnsi="Times New Roman" w:cs="Times New Roman"/>
          <w:color w:val="000000"/>
          <w:sz w:val="24"/>
          <w:szCs w:val="24"/>
          <w:shd w:val="clear" w:color="auto" w:fill="FFFFFF"/>
        </w:rPr>
        <w:t>(</w:t>
      </w:r>
      <w:proofErr w:type="spellStart"/>
      <w:r w:rsidRPr="009A407A">
        <w:rPr>
          <w:rFonts w:ascii="Times New Roman" w:hAnsi="Times New Roman" w:cs="Times New Roman"/>
          <w:color w:val="000000"/>
          <w:sz w:val="24"/>
          <w:szCs w:val="24"/>
          <w:shd w:val="clear" w:color="auto" w:fill="FFFFFF"/>
        </w:rPr>
        <w:t>сост.Е.С</w:t>
      </w:r>
      <w:proofErr w:type="spellEnd"/>
      <w:r w:rsidRPr="009A407A">
        <w:rPr>
          <w:rFonts w:ascii="Times New Roman" w:hAnsi="Times New Roman" w:cs="Times New Roman"/>
          <w:color w:val="000000"/>
          <w:sz w:val="24"/>
          <w:szCs w:val="24"/>
          <w:shd w:val="clear" w:color="auto" w:fill="FFFFFF"/>
        </w:rPr>
        <w:t xml:space="preserve">. </w:t>
      </w:r>
      <w:proofErr w:type="spellStart"/>
      <w:r w:rsidRPr="009A407A">
        <w:rPr>
          <w:rFonts w:ascii="Times New Roman" w:hAnsi="Times New Roman" w:cs="Times New Roman"/>
          <w:color w:val="000000"/>
          <w:sz w:val="24"/>
          <w:szCs w:val="24"/>
          <w:shd w:val="clear" w:color="auto" w:fill="FFFFFF"/>
        </w:rPr>
        <w:t>Бабунова</w:t>
      </w:r>
      <w:proofErr w:type="spellEnd"/>
      <w:r w:rsidRPr="009A407A">
        <w:rPr>
          <w:rFonts w:ascii="Times New Roman" w:hAnsi="Times New Roman" w:cs="Times New Roman"/>
          <w:color w:val="000000"/>
          <w:sz w:val="24"/>
          <w:szCs w:val="24"/>
          <w:shd w:val="clear" w:color="auto" w:fill="FFFFFF"/>
        </w:rPr>
        <w:t xml:space="preserve"> и др.) </w:t>
      </w:r>
      <w:r w:rsidRPr="009A407A">
        <w:rPr>
          <w:rFonts w:ascii="Times New Roman" w:eastAsiaTheme="minorHAnsi" w:hAnsi="Times New Roman" w:cs="Times New Roman"/>
          <w:sz w:val="24"/>
          <w:szCs w:val="24"/>
        </w:rPr>
        <w:t>и региональным образовательным проектом «ТЕМП» (</w:t>
      </w:r>
      <w:r w:rsidRPr="009A407A">
        <w:rPr>
          <w:rFonts w:ascii="Times New Roman" w:hAnsi="Times New Roman" w:cs="Times New Roman"/>
          <w:sz w:val="24"/>
          <w:szCs w:val="24"/>
        </w:rPr>
        <w:t xml:space="preserve">авторский коллектив </w:t>
      </w:r>
      <w:proofErr w:type="spellStart"/>
      <w:r w:rsidRPr="009A407A">
        <w:rPr>
          <w:rFonts w:ascii="Times New Roman" w:hAnsi="Times New Roman" w:cs="Times New Roman"/>
          <w:sz w:val="24"/>
          <w:szCs w:val="24"/>
        </w:rPr>
        <w:t>разработчиков</w:t>
      </w:r>
      <w:proofErr w:type="gramStart"/>
      <w:r w:rsidRPr="009A407A">
        <w:rPr>
          <w:rFonts w:ascii="Times New Roman" w:hAnsi="Times New Roman" w:cs="Times New Roman"/>
          <w:sz w:val="24"/>
          <w:szCs w:val="24"/>
        </w:rPr>
        <w:t>:К</w:t>
      </w:r>
      <w:proofErr w:type="gramEnd"/>
      <w:r w:rsidRPr="009A407A">
        <w:rPr>
          <w:rFonts w:ascii="Times New Roman" w:hAnsi="Times New Roman" w:cs="Times New Roman"/>
          <w:sz w:val="24"/>
          <w:szCs w:val="24"/>
        </w:rPr>
        <w:t>еспиков</w:t>
      </w:r>
      <w:proofErr w:type="spellEnd"/>
      <w:r w:rsidRPr="009A407A">
        <w:rPr>
          <w:rFonts w:ascii="Times New Roman" w:hAnsi="Times New Roman" w:cs="Times New Roman"/>
          <w:sz w:val="24"/>
          <w:szCs w:val="24"/>
        </w:rPr>
        <w:t xml:space="preserve"> В.Н., </w:t>
      </w:r>
      <w:proofErr w:type="spellStart"/>
      <w:r w:rsidRPr="009A407A">
        <w:rPr>
          <w:rFonts w:ascii="Times New Roman" w:hAnsi="Times New Roman" w:cs="Times New Roman"/>
          <w:sz w:val="24"/>
          <w:szCs w:val="24"/>
        </w:rPr>
        <w:t>Солодкова</w:t>
      </w:r>
      <w:proofErr w:type="spellEnd"/>
      <w:r w:rsidRPr="009A407A">
        <w:rPr>
          <w:rFonts w:ascii="Times New Roman" w:hAnsi="Times New Roman" w:cs="Times New Roman"/>
          <w:sz w:val="24"/>
          <w:szCs w:val="24"/>
        </w:rPr>
        <w:t xml:space="preserve"> М.И., Ильясов Д.Ф.).</w:t>
      </w:r>
    </w:p>
    <w:p w:rsidR="00A3182F" w:rsidRDefault="00A3182F" w:rsidP="00A3182F">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8D53F6">
        <w:rPr>
          <w:rFonts w:ascii="Times New Roman" w:hAnsi="Times New Roman" w:cs="Times New Roman"/>
          <w:sz w:val="24"/>
          <w:szCs w:val="24"/>
        </w:rPr>
        <w:t xml:space="preserve">рограмма обеспечивает образовательную деятельность в группе компенсирующей направленности для детей с тяжелыми нарушениями речи (далее ТНР)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обучающихся </w:t>
      </w:r>
      <w:r>
        <w:rPr>
          <w:rFonts w:ascii="Times New Roman" w:hAnsi="Times New Roman" w:cs="Times New Roman"/>
          <w:sz w:val="24"/>
          <w:szCs w:val="24"/>
        </w:rPr>
        <w:t xml:space="preserve">4-5 дет </w:t>
      </w:r>
      <w:r w:rsidRPr="008D53F6">
        <w:rPr>
          <w:rFonts w:ascii="Times New Roman" w:hAnsi="Times New Roman" w:cs="Times New Roman"/>
          <w:sz w:val="24"/>
          <w:szCs w:val="24"/>
        </w:rPr>
        <w:t xml:space="preserve">с ограниченными возможностями здоровья в дошкольном отделении </w:t>
      </w:r>
      <w:r w:rsidRPr="008D53F6">
        <w:rPr>
          <w:rFonts w:ascii="Times New Roman" w:hAnsi="Times New Roman" w:cs="Times New Roman"/>
          <w:kern w:val="20"/>
          <w:sz w:val="24"/>
          <w:szCs w:val="24"/>
        </w:rPr>
        <w:t>муниципального бюджетного общеобразовательного учреждения «Специальная (коррекционная) общеобразовательная школа-интернат для обучающихся с ограниченными возможностями здоровья</w:t>
      </w:r>
      <w:proofErr w:type="gramEnd"/>
      <w:r w:rsidRPr="008D53F6">
        <w:rPr>
          <w:rFonts w:ascii="Times New Roman" w:hAnsi="Times New Roman" w:cs="Times New Roman"/>
          <w:kern w:val="20"/>
          <w:sz w:val="24"/>
          <w:szCs w:val="24"/>
        </w:rPr>
        <w:t xml:space="preserve">(тяжелыми нарушениями речи) № 11г. Челябинска» </w:t>
      </w:r>
      <w:r w:rsidRPr="008D53F6">
        <w:rPr>
          <w:rFonts w:ascii="Times New Roman" w:hAnsi="Times New Roman" w:cs="Times New Roman"/>
          <w:sz w:val="24"/>
          <w:szCs w:val="24"/>
        </w:rPr>
        <w:t>(далее–ДО).</w:t>
      </w:r>
    </w:p>
    <w:p w:rsidR="00D879CB" w:rsidRPr="008D53F6" w:rsidRDefault="00D879CB" w:rsidP="00D879CB">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8D53F6">
        <w:rPr>
          <w:rFonts w:ascii="Times New Roman" w:eastAsia="Calibri" w:hAnsi="Times New Roman" w:cs="Times New Roman"/>
          <w:sz w:val="24"/>
          <w:szCs w:val="24"/>
        </w:rPr>
        <w:t>рограмма разработана в соответствии со следующими нормативными документами:</w:t>
      </w:r>
    </w:p>
    <w:p w:rsidR="00D879CB" w:rsidRPr="008D53F6" w:rsidRDefault="00D879CB" w:rsidP="00D879CB">
      <w:pPr>
        <w:numPr>
          <w:ilvl w:val="0"/>
          <w:numId w:val="1"/>
        </w:numPr>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t>Закон Российской Федерации от 26.12.2012 № 273 «Об образовании в Российской Федерации»;</w:t>
      </w:r>
    </w:p>
    <w:p w:rsidR="00D879CB" w:rsidRPr="008D53F6" w:rsidRDefault="00D879CB" w:rsidP="00D879CB">
      <w:pPr>
        <w:numPr>
          <w:ilvl w:val="0"/>
          <w:numId w:val="1"/>
        </w:numPr>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утверждёнными Постановлением Главного государственного санитарного врача Российской Федерации от 15 мая 2013 г. N 26;</w:t>
      </w:r>
    </w:p>
    <w:p w:rsidR="00D879CB" w:rsidRPr="008D53F6" w:rsidRDefault="00D879CB" w:rsidP="00D879CB">
      <w:pPr>
        <w:numPr>
          <w:ilvl w:val="0"/>
          <w:numId w:val="1"/>
        </w:numPr>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t>Приказ Министерства образования и науки Российской Федерации от 13.08.2013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79CB" w:rsidRPr="008D53F6" w:rsidRDefault="00D879CB" w:rsidP="00D879CB">
      <w:pPr>
        <w:numPr>
          <w:ilvl w:val="0"/>
          <w:numId w:val="1"/>
        </w:numPr>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lastRenderedPageBreak/>
        <w:t>Приказ Министерства образования и   науки Российской Федерации от 17 октября 2013 г. № 1155 «Об утверждении федерального государственного стандарта дошкольного образования»;</w:t>
      </w:r>
    </w:p>
    <w:p w:rsidR="00D879CB" w:rsidRPr="00D879CB" w:rsidRDefault="00D879CB" w:rsidP="00D879CB">
      <w:pPr>
        <w:numPr>
          <w:ilvl w:val="0"/>
          <w:numId w:val="1"/>
        </w:numPr>
        <w:autoSpaceDE w:val="0"/>
        <w:autoSpaceDN w:val="0"/>
        <w:adjustRightInd w:val="0"/>
        <w:spacing w:after="0"/>
        <w:ind w:left="0" w:firstLine="709"/>
        <w:jc w:val="both"/>
        <w:rPr>
          <w:rFonts w:ascii="Times New Roman" w:eastAsia="Calibri" w:hAnsi="Times New Roman" w:cs="Times New Roman"/>
          <w:sz w:val="24"/>
          <w:szCs w:val="24"/>
        </w:rPr>
      </w:pPr>
      <w:r w:rsidRPr="008D53F6">
        <w:rPr>
          <w:rFonts w:ascii="Times New Roman" w:eastAsia="Times New Roman" w:hAnsi="Times New Roman" w:cs="Times New Roman"/>
          <w:sz w:val="24"/>
          <w:szCs w:val="24"/>
        </w:rPr>
        <w:t>Письмом «Комментарии к ФГОС дошкольного образования» Министерства образования и науки Российской Федерации от 28.02.2014 г. № 08-249.</w:t>
      </w:r>
    </w:p>
    <w:p w:rsidR="00A3182F" w:rsidRPr="008D53F6" w:rsidRDefault="00A3182F" w:rsidP="00A3182F">
      <w:pPr>
        <w:spacing w:after="0"/>
        <w:ind w:firstLine="709"/>
        <w:jc w:val="both"/>
        <w:rPr>
          <w:rFonts w:ascii="Times New Roman" w:hAnsi="Times New Roman" w:cs="Times New Roman"/>
          <w:sz w:val="24"/>
          <w:szCs w:val="24"/>
        </w:rPr>
      </w:pPr>
      <w:r w:rsidRPr="008D53F6">
        <w:rPr>
          <w:rFonts w:ascii="Times New Roman" w:hAnsi="Times New Roman" w:cs="Times New Roman"/>
          <w:sz w:val="24"/>
          <w:szCs w:val="24"/>
        </w:rPr>
        <w:t xml:space="preserve">Программа направлена </w:t>
      </w:r>
      <w:proofErr w:type="gramStart"/>
      <w:r w:rsidRPr="008D53F6">
        <w:rPr>
          <w:rFonts w:ascii="Times New Roman" w:hAnsi="Times New Roman" w:cs="Times New Roman"/>
          <w:sz w:val="24"/>
          <w:szCs w:val="24"/>
        </w:rPr>
        <w:t>на</w:t>
      </w:r>
      <w:proofErr w:type="gramEnd"/>
      <w:r w:rsidRPr="008D53F6">
        <w:rPr>
          <w:rFonts w:ascii="Times New Roman" w:hAnsi="Times New Roman" w:cs="Times New Roman"/>
          <w:sz w:val="24"/>
          <w:szCs w:val="24"/>
        </w:rPr>
        <w:t>:</w:t>
      </w:r>
    </w:p>
    <w:p w:rsidR="00A3182F" w:rsidRPr="008D53F6" w:rsidRDefault="00A3182F" w:rsidP="00A3182F">
      <w:pPr>
        <w:pStyle w:val="a5"/>
        <w:numPr>
          <w:ilvl w:val="0"/>
          <w:numId w:val="6"/>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D53F6">
        <w:rPr>
          <w:rFonts w:ascii="Times New Roman" w:hAnsi="Times New Roman"/>
          <w:sz w:val="24"/>
          <w:szCs w:val="24"/>
        </w:rPr>
        <w:t>со</w:t>
      </w:r>
      <w:proofErr w:type="gramEnd"/>
      <w:r w:rsidRPr="008D53F6">
        <w:rPr>
          <w:rFonts w:ascii="Times New Roman" w:hAnsi="Times New Roman"/>
          <w:sz w:val="24"/>
          <w:szCs w:val="24"/>
        </w:rPr>
        <w:t xml:space="preserve"> взрослыми и сверстниками и соответствующим возрасту видам деятельности;</w:t>
      </w:r>
    </w:p>
    <w:p w:rsidR="00A3182F" w:rsidRPr="008D53F6" w:rsidRDefault="00A3182F" w:rsidP="00A3182F">
      <w:pPr>
        <w:pStyle w:val="a5"/>
        <w:numPr>
          <w:ilvl w:val="0"/>
          <w:numId w:val="6"/>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A3182F" w:rsidRPr="008D53F6" w:rsidRDefault="00A3182F" w:rsidP="00A3182F">
      <w:pPr>
        <w:tabs>
          <w:tab w:val="left" w:pos="993"/>
        </w:tabs>
        <w:spacing w:after="0"/>
        <w:ind w:firstLine="709"/>
        <w:jc w:val="both"/>
        <w:rPr>
          <w:rFonts w:ascii="Times New Roman" w:hAnsi="Times New Roman" w:cs="Times New Roman"/>
          <w:i/>
          <w:sz w:val="24"/>
          <w:szCs w:val="24"/>
        </w:rPr>
      </w:pPr>
      <w:r w:rsidRPr="008D53F6">
        <w:rPr>
          <w:rFonts w:ascii="Times New Roman" w:hAnsi="Times New Roman" w:cs="Times New Roman"/>
          <w:sz w:val="24"/>
          <w:szCs w:val="24"/>
        </w:rPr>
        <w:t xml:space="preserve">Программа обеспечивает развитие личности детей </w:t>
      </w:r>
      <w:r>
        <w:rPr>
          <w:rFonts w:ascii="Times New Roman" w:hAnsi="Times New Roman" w:cs="Times New Roman"/>
          <w:sz w:val="24"/>
          <w:szCs w:val="24"/>
        </w:rPr>
        <w:t>4-5 лет</w:t>
      </w:r>
      <w:r w:rsidRPr="008D53F6">
        <w:rPr>
          <w:rFonts w:ascii="Times New Roman" w:hAnsi="Times New Roman" w:cs="Times New Roman"/>
          <w:sz w:val="24"/>
          <w:szCs w:val="24"/>
        </w:rPr>
        <w:t xml:space="preserve">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следующих </w:t>
      </w:r>
      <w:r w:rsidRPr="008D53F6">
        <w:rPr>
          <w:rFonts w:ascii="Times New Roman" w:hAnsi="Times New Roman" w:cs="Times New Roman"/>
          <w:i/>
          <w:sz w:val="24"/>
          <w:szCs w:val="24"/>
        </w:rPr>
        <w:t>задач</w:t>
      </w:r>
      <w:r w:rsidRPr="008D53F6">
        <w:rPr>
          <w:rFonts w:ascii="Times New Roman" w:hAnsi="Times New Roman" w:cs="Times New Roman"/>
          <w:sz w:val="24"/>
          <w:szCs w:val="24"/>
        </w:rPr>
        <w:t>:</w:t>
      </w:r>
    </w:p>
    <w:p w:rsidR="00A3182F" w:rsidRPr="008D53F6" w:rsidRDefault="00A3182F" w:rsidP="00A3182F">
      <w:pPr>
        <w:pStyle w:val="a5"/>
        <w:numPr>
          <w:ilvl w:val="0"/>
          <w:numId w:val="7"/>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охраны и укрепления физического и психического здоровья детей, в том числе их эмоционального благополучия;</w:t>
      </w:r>
    </w:p>
    <w:p w:rsidR="00A3182F" w:rsidRPr="008D53F6" w:rsidRDefault="00A3182F" w:rsidP="00A3182F">
      <w:pPr>
        <w:pStyle w:val="a5"/>
        <w:numPr>
          <w:ilvl w:val="0"/>
          <w:numId w:val="7"/>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3182F" w:rsidRPr="008D53F6" w:rsidRDefault="00A3182F" w:rsidP="00A3182F">
      <w:pPr>
        <w:pStyle w:val="a5"/>
        <w:numPr>
          <w:ilvl w:val="0"/>
          <w:numId w:val="7"/>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3182F" w:rsidRPr="008D53F6" w:rsidRDefault="00A3182F" w:rsidP="00A3182F">
      <w:pPr>
        <w:pStyle w:val="a5"/>
        <w:numPr>
          <w:ilvl w:val="0"/>
          <w:numId w:val="7"/>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3182F" w:rsidRPr="008D53F6" w:rsidRDefault="00A3182F" w:rsidP="00A3182F">
      <w:pPr>
        <w:pStyle w:val="a5"/>
        <w:numPr>
          <w:ilvl w:val="0"/>
          <w:numId w:val="7"/>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182F" w:rsidRPr="008D53F6" w:rsidRDefault="00A3182F" w:rsidP="00A3182F">
      <w:pPr>
        <w:pStyle w:val="a5"/>
        <w:numPr>
          <w:ilvl w:val="0"/>
          <w:numId w:val="7"/>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3182F" w:rsidRPr="008D53F6" w:rsidRDefault="00A3182F" w:rsidP="00A3182F">
      <w:pPr>
        <w:pStyle w:val="a5"/>
        <w:numPr>
          <w:ilvl w:val="0"/>
          <w:numId w:val="7"/>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3182F" w:rsidRPr="008D53F6" w:rsidRDefault="00A3182F" w:rsidP="00A3182F">
      <w:pPr>
        <w:pStyle w:val="a5"/>
        <w:numPr>
          <w:ilvl w:val="0"/>
          <w:numId w:val="7"/>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A3182F" w:rsidRPr="008D53F6" w:rsidRDefault="00A3182F" w:rsidP="00A3182F">
      <w:pPr>
        <w:pStyle w:val="a5"/>
        <w:numPr>
          <w:ilvl w:val="0"/>
          <w:numId w:val="7"/>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lastRenderedPageBreak/>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3182F" w:rsidRPr="00A3182F" w:rsidRDefault="00A3182F" w:rsidP="00A3182F">
      <w:pPr>
        <w:tabs>
          <w:tab w:val="left" w:pos="993"/>
        </w:tabs>
        <w:spacing w:after="0"/>
        <w:ind w:firstLine="709"/>
        <w:jc w:val="both"/>
        <w:rPr>
          <w:rFonts w:ascii="Times New Roman" w:hAnsi="Times New Roman" w:cs="Times New Roman"/>
          <w:sz w:val="24"/>
          <w:szCs w:val="24"/>
        </w:rPr>
      </w:pPr>
      <w:r w:rsidRPr="008D53F6">
        <w:rPr>
          <w:rFonts w:ascii="Times New Roman" w:hAnsi="Times New Roman" w:cs="Times New Roman"/>
          <w:sz w:val="24"/>
          <w:szCs w:val="24"/>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w:t>
      </w:r>
      <w:r>
        <w:rPr>
          <w:rFonts w:ascii="Times New Roman" w:hAnsi="Times New Roman" w:cs="Times New Roman"/>
          <w:sz w:val="24"/>
          <w:szCs w:val="24"/>
        </w:rPr>
        <w:t>4-5 лет</w:t>
      </w:r>
      <w:r w:rsidRPr="008D53F6">
        <w:rPr>
          <w:rFonts w:ascii="Times New Roman" w:hAnsi="Times New Roman" w:cs="Times New Roman"/>
          <w:sz w:val="24"/>
          <w:szCs w:val="24"/>
        </w:rPr>
        <w:t xml:space="preserve">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A3182F" w:rsidRDefault="00A3182F" w:rsidP="00A3182F">
      <w:pPr>
        <w:spacing w:after="0"/>
        <w:ind w:firstLine="709"/>
        <w:rPr>
          <w:rFonts w:ascii="Times New Roman" w:eastAsia="Calibri" w:hAnsi="Times New Roman" w:cs="Times New Roman"/>
          <w:i/>
          <w:sz w:val="24"/>
          <w:szCs w:val="24"/>
        </w:rPr>
      </w:pPr>
    </w:p>
    <w:p w:rsidR="00A3182F" w:rsidRPr="00A3182F" w:rsidRDefault="00A3182F" w:rsidP="00A3182F">
      <w:pPr>
        <w:spacing w:after="0"/>
        <w:ind w:firstLine="709"/>
        <w:rPr>
          <w:rFonts w:ascii="Times New Roman" w:eastAsia="Calibri" w:hAnsi="Times New Roman" w:cs="Times New Roman"/>
          <w:i/>
          <w:sz w:val="24"/>
          <w:szCs w:val="24"/>
        </w:rPr>
      </w:pPr>
      <w:r w:rsidRPr="00A3182F">
        <w:rPr>
          <w:rFonts w:ascii="Times New Roman" w:eastAsia="Calibri" w:hAnsi="Times New Roman" w:cs="Times New Roman"/>
          <w:i/>
          <w:sz w:val="24"/>
          <w:szCs w:val="24"/>
        </w:rPr>
        <w:t>Цели Программы:</w:t>
      </w:r>
    </w:p>
    <w:p w:rsidR="00A3182F" w:rsidRPr="008D53F6" w:rsidRDefault="00A3182F" w:rsidP="00A3182F">
      <w:pPr>
        <w:spacing w:after="0"/>
        <w:ind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 xml:space="preserve">Создание благоприятных условий для полноценного проживания ребенком дошкольного детства,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формирование базовых основ культуры личности детей, всестороннее развитие интеллектуально-волевых качеств, подготовка к жизни в современном обществе, обеспечение безопасности жизнедеятельности дошкольника. </w:t>
      </w:r>
    </w:p>
    <w:p w:rsidR="00A3182F" w:rsidRPr="00A3182F" w:rsidRDefault="00A3182F" w:rsidP="00A3182F">
      <w:pPr>
        <w:spacing w:after="0"/>
        <w:ind w:firstLine="709"/>
        <w:jc w:val="both"/>
        <w:rPr>
          <w:rFonts w:ascii="Times New Roman" w:eastAsia="Calibri" w:hAnsi="Times New Roman" w:cs="Times New Roman"/>
          <w:i/>
          <w:sz w:val="24"/>
          <w:szCs w:val="24"/>
        </w:rPr>
      </w:pPr>
      <w:r w:rsidRPr="00A3182F">
        <w:rPr>
          <w:rFonts w:ascii="Times New Roman" w:eastAsia="Calibri" w:hAnsi="Times New Roman" w:cs="Times New Roman"/>
          <w:i/>
          <w:sz w:val="24"/>
          <w:szCs w:val="24"/>
        </w:rPr>
        <w:t>Задачи:</w:t>
      </w:r>
    </w:p>
    <w:p w:rsidR="00A3182F" w:rsidRPr="00A3182F" w:rsidRDefault="00A3182F" w:rsidP="00A3182F">
      <w:pPr>
        <w:spacing w:after="0"/>
        <w:ind w:firstLine="709"/>
        <w:jc w:val="both"/>
        <w:rPr>
          <w:rFonts w:ascii="Times New Roman" w:eastAsia="Calibri" w:hAnsi="Times New Roman" w:cs="Times New Roman"/>
          <w:i/>
          <w:sz w:val="24"/>
          <w:szCs w:val="24"/>
        </w:rPr>
      </w:pPr>
      <w:r w:rsidRPr="00A3182F">
        <w:rPr>
          <w:rFonts w:ascii="Times New Roman" w:eastAsia="Calibri" w:hAnsi="Times New Roman" w:cs="Times New Roman"/>
          <w:i/>
          <w:sz w:val="24"/>
          <w:szCs w:val="24"/>
        </w:rPr>
        <w:t>Образовательные:</w:t>
      </w:r>
    </w:p>
    <w:p w:rsidR="00A3182F" w:rsidRPr="008D53F6" w:rsidRDefault="00A3182F" w:rsidP="00A3182F">
      <w:pPr>
        <w:numPr>
          <w:ilvl w:val="0"/>
          <w:numId w:val="2"/>
        </w:numPr>
        <w:autoSpaceDE w:val="0"/>
        <w:autoSpaceDN w:val="0"/>
        <w:adjustRightInd w:val="0"/>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A3182F" w:rsidRPr="002C108C" w:rsidRDefault="00A3182F" w:rsidP="00A3182F">
      <w:pPr>
        <w:numPr>
          <w:ilvl w:val="0"/>
          <w:numId w:val="2"/>
        </w:numPr>
        <w:autoSpaceDE w:val="0"/>
        <w:autoSpaceDN w:val="0"/>
        <w:adjustRightInd w:val="0"/>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Формирование познавательных действий, первичных представлений о себе, других людях, объектах окружающего мира, о свойствах и отношениях объектов окружающего мира.</w:t>
      </w:r>
    </w:p>
    <w:p w:rsidR="00A3182F" w:rsidRPr="00A3182F" w:rsidRDefault="00A3182F" w:rsidP="00A3182F">
      <w:pPr>
        <w:spacing w:after="0"/>
        <w:ind w:firstLine="709"/>
        <w:jc w:val="both"/>
        <w:rPr>
          <w:rFonts w:ascii="Times New Roman" w:eastAsia="Calibri" w:hAnsi="Times New Roman" w:cs="Times New Roman"/>
          <w:i/>
          <w:sz w:val="24"/>
          <w:szCs w:val="24"/>
        </w:rPr>
      </w:pPr>
      <w:r w:rsidRPr="00A3182F">
        <w:rPr>
          <w:rFonts w:ascii="Times New Roman" w:eastAsia="Calibri" w:hAnsi="Times New Roman" w:cs="Times New Roman"/>
          <w:i/>
          <w:sz w:val="24"/>
          <w:szCs w:val="24"/>
        </w:rPr>
        <w:t>Развивающие:</w:t>
      </w:r>
    </w:p>
    <w:p w:rsidR="00A3182F" w:rsidRPr="002C108C" w:rsidRDefault="00A3182F" w:rsidP="00A3182F">
      <w:pPr>
        <w:numPr>
          <w:ilvl w:val="0"/>
          <w:numId w:val="3"/>
        </w:numPr>
        <w:autoSpaceDE w:val="0"/>
        <w:autoSpaceDN w:val="0"/>
        <w:adjustRightInd w:val="0"/>
        <w:spacing w:after="0"/>
        <w:ind w:left="0" w:firstLine="709"/>
        <w:jc w:val="both"/>
        <w:rPr>
          <w:rFonts w:ascii="Times New Roman" w:eastAsia="Calibri" w:hAnsi="Times New Roman" w:cs="Times New Roman"/>
          <w:b/>
          <w:i/>
          <w:sz w:val="24"/>
          <w:szCs w:val="24"/>
        </w:rPr>
      </w:pPr>
      <w:r w:rsidRPr="008D53F6">
        <w:rPr>
          <w:rFonts w:ascii="Times New Roman" w:eastAsia="Calibri" w:hAnsi="Times New Roman" w:cs="Times New Roman"/>
          <w:sz w:val="24"/>
          <w:szCs w:val="24"/>
        </w:rPr>
        <w:t>Развитие любознательности и познавательной мотивации, творческих способностей.</w:t>
      </w:r>
    </w:p>
    <w:p w:rsidR="00A3182F" w:rsidRPr="00A3182F" w:rsidRDefault="00A3182F" w:rsidP="00A3182F">
      <w:pPr>
        <w:spacing w:after="0"/>
        <w:ind w:firstLine="709"/>
        <w:jc w:val="both"/>
        <w:rPr>
          <w:rFonts w:ascii="Times New Roman" w:eastAsia="Calibri" w:hAnsi="Times New Roman" w:cs="Times New Roman"/>
          <w:i/>
          <w:sz w:val="24"/>
          <w:szCs w:val="24"/>
        </w:rPr>
      </w:pPr>
      <w:r w:rsidRPr="00A3182F">
        <w:rPr>
          <w:rFonts w:ascii="Times New Roman" w:eastAsia="Calibri" w:hAnsi="Times New Roman" w:cs="Times New Roman"/>
          <w:i/>
          <w:sz w:val="24"/>
          <w:szCs w:val="24"/>
        </w:rPr>
        <w:t>Воспитательные:</w:t>
      </w:r>
    </w:p>
    <w:p w:rsidR="00A3182F" w:rsidRPr="008D53F6" w:rsidRDefault="00A3182F" w:rsidP="00A3182F">
      <w:pPr>
        <w:numPr>
          <w:ilvl w:val="0"/>
          <w:numId w:val="4"/>
        </w:numPr>
        <w:shd w:val="clear" w:color="auto" w:fill="FFFFFF"/>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t>Забота о здоровье, эмоциональном благополучии и своевременном развитии каждого ребенка.</w:t>
      </w:r>
    </w:p>
    <w:p w:rsidR="00A3182F" w:rsidRPr="008D53F6" w:rsidRDefault="00A3182F" w:rsidP="00A3182F">
      <w:pPr>
        <w:numPr>
          <w:ilvl w:val="0"/>
          <w:numId w:val="4"/>
        </w:numPr>
        <w:shd w:val="clear" w:color="auto" w:fill="FFFFFF"/>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8D53F6">
        <w:rPr>
          <w:rFonts w:ascii="Times New Roman" w:eastAsia="Times New Roman" w:hAnsi="Times New Roman" w:cs="Times New Roman"/>
          <w:sz w:val="24"/>
          <w:szCs w:val="24"/>
        </w:rPr>
        <w:t>общительными</w:t>
      </w:r>
      <w:proofErr w:type="gramEnd"/>
      <w:r w:rsidRPr="008D53F6">
        <w:rPr>
          <w:rFonts w:ascii="Times New Roman" w:eastAsia="Times New Roman" w:hAnsi="Times New Roman" w:cs="Times New Roman"/>
          <w:sz w:val="24"/>
          <w:szCs w:val="24"/>
        </w:rPr>
        <w:t>, добрыми, любознательными, инициативными, стремящимися к самостоятельности и творчеству.</w:t>
      </w:r>
    </w:p>
    <w:p w:rsidR="00A3182F" w:rsidRPr="008D53F6" w:rsidRDefault="00A3182F" w:rsidP="00A3182F">
      <w:pPr>
        <w:numPr>
          <w:ilvl w:val="0"/>
          <w:numId w:val="4"/>
        </w:numPr>
        <w:shd w:val="clear" w:color="auto" w:fill="FFFFFF"/>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A3182F" w:rsidRPr="008D53F6" w:rsidRDefault="00A3182F" w:rsidP="00A3182F">
      <w:pPr>
        <w:numPr>
          <w:ilvl w:val="0"/>
          <w:numId w:val="4"/>
        </w:numPr>
        <w:shd w:val="clear" w:color="auto" w:fill="FFFFFF"/>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t>Творческая организация (креативность) образовательного процесса.</w:t>
      </w:r>
    </w:p>
    <w:p w:rsidR="00A3182F" w:rsidRPr="008D53F6" w:rsidRDefault="00A3182F" w:rsidP="00A3182F">
      <w:pPr>
        <w:numPr>
          <w:ilvl w:val="0"/>
          <w:numId w:val="4"/>
        </w:numPr>
        <w:shd w:val="clear" w:color="auto" w:fill="FFFFFF"/>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A3182F" w:rsidRPr="008D53F6" w:rsidRDefault="00A3182F" w:rsidP="00A3182F">
      <w:pPr>
        <w:numPr>
          <w:ilvl w:val="0"/>
          <w:numId w:val="4"/>
        </w:numPr>
        <w:shd w:val="clear" w:color="auto" w:fill="FFFFFF"/>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t>Уважительное отношение к результатам детского творчества.</w:t>
      </w:r>
    </w:p>
    <w:p w:rsidR="00A3182F" w:rsidRPr="008D53F6" w:rsidRDefault="00A3182F" w:rsidP="00A3182F">
      <w:pPr>
        <w:numPr>
          <w:ilvl w:val="0"/>
          <w:numId w:val="4"/>
        </w:numPr>
        <w:shd w:val="clear" w:color="auto" w:fill="FFFFFF"/>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t xml:space="preserve"> Единство подходов к воспитанию детей в условиях дошкольного образовательного учреждения и семьи.</w:t>
      </w:r>
    </w:p>
    <w:p w:rsidR="00A3182F" w:rsidRPr="008D53F6" w:rsidRDefault="00A3182F" w:rsidP="00A3182F">
      <w:pPr>
        <w:numPr>
          <w:ilvl w:val="0"/>
          <w:numId w:val="4"/>
        </w:numPr>
        <w:shd w:val="clear" w:color="auto" w:fill="FFFFFF"/>
        <w:autoSpaceDE w:val="0"/>
        <w:autoSpaceDN w:val="0"/>
        <w:adjustRightInd w:val="0"/>
        <w:spacing w:after="0"/>
        <w:ind w:left="0" w:firstLine="709"/>
        <w:jc w:val="both"/>
        <w:rPr>
          <w:rFonts w:ascii="Times New Roman" w:eastAsia="Times New Roman" w:hAnsi="Times New Roman" w:cs="Times New Roman"/>
          <w:sz w:val="24"/>
          <w:szCs w:val="24"/>
        </w:rPr>
      </w:pPr>
      <w:r w:rsidRPr="008D53F6">
        <w:rPr>
          <w:rFonts w:ascii="Times New Roman" w:eastAsia="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A3182F" w:rsidRPr="00A3182F" w:rsidRDefault="00A3182F" w:rsidP="00A3182F">
      <w:pPr>
        <w:numPr>
          <w:ilvl w:val="0"/>
          <w:numId w:val="4"/>
        </w:numPr>
        <w:shd w:val="clear" w:color="auto" w:fill="FFFFFF"/>
        <w:autoSpaceDE w:val="0"/>
        <w:autoSpaceDN w:val="0"/>
        <w:adjustRightInd w:val="0"/>
        <w:spacing w:after="0"/>
        <w:ind w:left="0" w:firstLine="709"/>
        <w:rPr>
          <w:rFonts w:ascii="Times New Roman" w:eastAsia="Times New Roman" w:hAnsi="Times New Roman" w:cs="Times New Roman"/>
          <w:i/>
          <w:sz w:val="24"/>
          <w:szCs w:val="24"/>
        </w:rPr>
      </w:pPr>
      <w:r w:rsidRPr="008D53F6">
        <w:rPr>
          <w:rFonts w:ascii="Times New Roman" w:eastAsia="Times New Roman" w:hAnsi="Times New Roman" w:cs="Times New Roman"/>
          <w:sz w:val="24"/>
          <w:szCs w:val="24"/>
        </w:rPr>
        <w:lastRenderedPageBreak/>
        <w:t>Овладение детьми самостоятельной, связной, грамматически правильной речью и коммуникативными фонетической системой русского языка, элементами грамоты.</w:t>
      </w:r>
    </w:p>
    <w:p w:rsidR="00A3182F" w:rsidRDefault="00A3182F" w:rsidP="00A3182F">
      <w:pPr>
        <w:spacing w:after="0"/>
        <w:ind w:firstLine="709"/>
        <w:rPr>
          <w:rFonts w:ascii="Times New Roman" w:eastAsia="Calibri" w:hAnsi="Times New Roman" w:cs="Times New Roman"/>
          <w:i/>
          <w:sz w:val="24"/>
          <w:szCs w:val="24"/>
        </w:rPr>
      </w:pPr>
    </w:p>
    <w:p w:rsidR="00A3182F" w:rsidRPr="00A3182F" w:rsidRDefault="00A3182F" w:rsidP="00A3182F">
      <w:pPr>
        <w:spacing w:after="0"/>
        <w:ind w:firstLine="709"/>
        <w:rPr>
          <w:rFonts w:ascii="Times New Roman" w:eastAsia="Calibri" w:hAnsi="Times New Roman" w:cs="Times New Roman"/>
          <w:i/>
          <w:sz w:val="24"/>
          <w:szCs w:val="24"/>
        </w:rPr>
      </w:pPr>
      <w:r w:rsidRPr="00A3182F">
        <w:rPr>
          <w:rFonts w:ascii="Times New Roman" w:eastAsia="Calibri" w:hAnsi="Times New Roman" w:cs="Times New Roman"/>
          <w:i/>
          <w:sz w:val="24"/>
          <w:szCs w:val="24"/>
        </w:rPr>
        <w:t>Принципы и подходы к формированию Рабочей  программы:</w:t>
      </w:r>
    </w:p>
    <w:p w:rsidR="00A3182F" w:rsidRPr="008D53F6" w:rsidRDefault="00A3182F" w:rsidP="00A3182F">
      <w:pPr>
        <w:numPr>
          <w:ilvl w:val="0"/>
          <w:numId w:val="5"/>
        </w:numPr>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 xml:space="preserve">соответствие  принципу  развивающего  образования,  целью  которого  является  развитие  ребенка; </w:t>
      </w:r>
    </w:p>
    <w:p w:rsidR="00A3182F" w:rsidRPr="008D53F6" w:rsidRDefault="00A3182F" w:rsidP="00A3182F">
      <w:pPr>
        <w:numPr>
          <w:ilvl w:val="0"/>
          <w:numId w:val="5"/>
        </w:numPr>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сочетание принципов научной обоснованности и практической применимости;</w:t>
      </w:r>
    </w:p>
    <w:p w:rsidR="00A3182F" w:rsidRPr="008D53F6" w:rsidRDefault="00A3182F" w:rsidP="00A3182F">
      <w:pPr>
        <w:numPr>
          <w:ilvl w:val="0"/>
          <w:numId w:val="5"/>
        </w:numPr>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соответствие критериям полноты, необходимости и достаточности;</w:t>
      </w:r>
    </w:p>
    <w:p w:rsidR="00A3182F" w:rsidRPr="008D53F6" w:rsidRDefault="00A3182F" w:rsidP="00A3182F">
      <w:pPr>
        <w:numPr>
          <w:ilvl w:val="0"/>
          <w:numId w:val="5"/>
        </w:numPr>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 xml:space="preserve">обеспечение единства воспитательных, развивающих и обучающих целей и задач процесса  образования детей дошкольного возраста; </w:t>
      </w:r>
    </w:p>
    <w:p w:rsidR="00A3182F" w:rsidRPr="008D53F6" w:rsidRDefault="00A3182F" w:rsidP="00A3182F">
      <w:pPr>
        <w:numPr>
          <w:ilvl w:val="0"/>
          <w:numId w:val="5"/>
        </w:numPr>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 xml:space="preserve">построение образовательного процесса на адекватных возрасту формах работы с детьми; </w:t>
      </w:r>
    </w:p>
    <w:p w:rsidR="00A3182F" w:rsidRPr="008D53F6" w:rsidRDefault="00A3182F" w:rsidP="00A3182F">
      <w:pPr>
        <w:numPr>
          <w:ilvl w:val="0"/>
          <w:numId w:val="5"/>
        </w:numPr>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w:t>
      </w:r>
    </w:p>
    <w:p w:rsidR="00A3182F" w:rsidRPr="008D53F6" w:rsidRDefault="00A3182F" w:rsidP="00A3182F">
      <w:pPr>
        <w:numPr>
          <w:ilvl w:val="0"/>
          <w:numId w:val="5"/>
        </w:numPr>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3182F" w:rsidRPr="008D53F6" w:rsidRDefault="00A3182F" w:rsidP="00A3182F">
      <w:pPr>
        <w:numPr>
          <w:ilvl w:val="0"/>
          <w:numId w:val="5"/>
        </w:numPr>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 xml:space="preserve">соответствие комплексно-тематическому принципу построения образовательного процесса; </w:t>
      </w:r>
    </w:p>
    <w:p w:rsidR="00A3182F" w:rsidRPr="008D53F6" w:rsidRDefault="00A3182F" w:rsidP="00A3182F">
      <w:pPr>
        <w:numPr>
          <w:ilvl w:val="0"/>
          <w:numId w:val="5"/>
        </w:numPr>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 xml:space="preserve">учет региональных особенностей и традиций – принцип регионализма; </w:t>
      </w:r>
    </w:p>
    <w:p w:rsidR="00A3182F" w:rsidRPr="002C108C" w:rsidRDefault="00A3182F" w:rsidP="00A3182F">
      <w:pPr>
        <w:numPr>
          <w:ilvl w:val="0"/>
          <w:numId w:val="5"/>
        </w:numPr>
        <w:spacing w:after="0"/>
        <w:ind w:left="0"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 xml:space="preserve">принцип   приоритетности    эмоционально-чувственного     развития,  как  основы   духовно- нравственного воспитания. </w:t>
      </w:r>
    </w:p>
    <w:p w:rsidR="00A3182F" w:rsidRPr="00A3182F" w:rsidRDefault="00A3182F" w:rsidP="00A3182F">
      <w:pPr>
        <w:widowControl w:val="0"/>
        <w:spacing w:after="0"/>
        <w:ind w:firstLine="709"/>
        <w:rPr>
          <w:rFonts w:ascii="Times New Roman" w:eastAsia="Times New Roman" w:hAnsi="Times New Roman" w:cs="Times New Roman"/>
          <w:bCs/>
          <w:i/>
          <w:iCs/>
          <w:sz w:val="24"/>
          <w:szCs w:val="24"/>
        </w:rPr>
      </w:pPr>
      <w:r w:rsidRPr="00A3182F">
        <w:rPr>
          <w:rFonts w:ascii="Times New Roman" w:eastAsia="Times New Roman" w:hAnsi="Times New Roman" w:cs="Times New Roman"/>
          <w:bCs/>
          <w:i/>
          <w:sz w:val="24"/>
          <w:szCs w:val="24"/>
        </w:rPr>
        <w:t>Характеристика детей с ТНР</w:t>
      </w:r>
    </w:p>
    <w:p w:rsidR="00A3182F" w:rsidRPr="008D53F6" w:rsidRDefault="00A3182F" w:rsidP="00A3182F">
      <w:pPr>
        <w:autoSpaceDE w:val="0"/>
        <w:autoSpaceDN w:val="0"/>
        <w:adjustRightInd w:val="0"/>
        <w:spacing w:after="0"/>
        <w:ind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A3182F" w:rsidRPr="008D53F6" w:rsidRDefault="00A3182F" w:rsidP="00A3182F">
      <w:pPr>
        <w:autoSpaceDE w:val="0"/>
        <w:autoSpaceDN w:val="0"/>
        <w:adjustRightInd w:val="0"/>
        <w:spacing w:after="0"/>
        <w:ind w:firstLine="709"/>
        <w:jc w:val="both"/>
        <w:rPr>
          <w:rFonts w:ascii="Times New Roman" w:eastAsia="Calibri" w:hAnsi="Times New Roman" w:cs="Times New Roman"/>
          <w:i/>
          <w:sz w:val="24"/>
          <w:szCs w:val="24"/>
        </w:rPr>
      </w:pPr>
      <w:r w:rsidRPr="008D53F6">
        <w:rPr>
          <w:rFonts w:ascii="Times New Roman" w:eastAsia="Calibri" w:hAnsi="Times New Roman" w:cs="Times New Roman"/>
          <w:sz w:val="24"/>
          <w:szCs w:val="24"/>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w:t>
      </w:r>
      <w:r w:rsidRPr="008D53F6">
        <w:rPr>
          <w:rFonts w:ascii="Times New Roman" w:eastAsia="Calibri" w:hAnsi="Times New Roman" w:cs="Times New Roman"/>
          <w:i/>
          <w:sz w:val="24"/>
          <w:szCs w:val="24"/>
        </w:rPr>
        <w:t>(Левина Р. Е., Филичева Т. Б., Чиркина Г. В.).</w:t>
      </w:r>
    </w:p>
    <w:p w:rsidR="00A3182F" w:rsidRPr="008D53F6" w:rsidRDefault="00A3182F" w:rsidP="00A3182F">
      <w:pPr>
        <w:autoSpaceDE w:val="0"/>
        <w:autoSpaceDN w:val="0"/>
        <w:adjustRightInd w:val="0"/>
        <w:spacing w:after="0"/>
        <w:ind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w:t>
      </w:r>
      <w:r w:rsidRPr="008D53F6">
        <w:rPr>
          <w:rFonts w:ascii="Times New Roman" w:eastAsia="Calibri" w:hAnsi="Times New Roman" w:cs="Times New Roman"/>
          <w:i/>
          <w:sz w:val="24"/>
          <w:szCs w:val="24"/>
        </w:rPr>
        <w:t>(Левина Р. Е.).</w:t>
      </w:r>
    </w:p>
    <w:p w:rsidR="00A3182F" w:rsidRPr="008D53F6" w:rsidRDefault="00A3182F" w:rsidP="00A3182F">
      <w:pPr>
        <w:autoSpaceDE w:val="0"/>
        <w:autoSpaceDN w:val="0"/>
        <w:adjustRightInd w:val="0"/>
        <w:spacing w:after="0"/>
        <w:ind w:firstLine="709"/>
        <w:jc w:val="both"/>
        <w:rPr>
          <w:rFonts w:ascii="Times New Roman" w:eastAsia="Calibri" w:hAnsi="Times New Roman" w:cs="Times New Roman"/>
          <w:i/>
          <w:sz w:val="24"/>
          <w:szCs w:val="24"/>
        </w:rPr>
      </w:pPr>
      <w:r w:rsidRPr="008D53F6">
        <w:rPr>
          <w:rFonts w:ascii="Times New Roman" w:eastAsia="Calibri" w:hAnsi="Times New Roman" w:cs="Times New Roman"/>
          <w:sz w:val="24"/>
          <w:szCs w:val="24"/>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Pr="008D53F6">
        <w:rPr>
          <w:rFonts w:ascii="Times New Roman" w:eastAsia="Calibri" w:hAnsi="Times New Roman" w:cs="Times New Roman"/>
          <w:i/>
          <w:sz w:val="24"/>
          <w:szCs w:val="24"/>
        </w:rPr>
        <w:t>(Филичева Т. Б.).</w:t>
      </w:r>
    </w:p>
    <w:p w:rsidR="00A3182F" w:rsidRPr="008D53F6" w:rsidRDefault="00A3182F" w:rsidP="00A3182F">
      <w:pPr>
        <w:autoSpaceDE w:val="0"/>
        <w:autoSpaceDN w:val="0"/>
        <w:adjustRightInd w:val="0"/>
        <w:spacing w:after="0"/>
        <w:ind w:firstLine="709"/>
        <w:jc w:val="both"/>
        <w:rPr>
          <w:rFonts w:ascii="Times New Roman" w:eastAsia="Calibri" w:hAnsi="Times New Roman" w:cs="Times New Roman"/>
          <w:sz w:val="24"/>
          <w:szCs w:val="24"/>
        </w:rPr>
      </w:pPr>
      <w:r w:rsidRPr="008D53F6">
        <w:rPr>
          <w:rFonts w:ascii="Times New Roman" w:eastAsia="Calibri" w:hAnsi="Times New Roman" w:cs="Times New Roman"/>
          <w:b/>
          <w:bCs/>
          <w:i/>
          <w:iCs/>
          <w:sz w:val="24"/>
          <w:szCs w:val="24"/>
        </w:rPr>
        <w:t xml:space="preserve">При первом уровне </w:t>
      </w:r>
      <w:r w:rsidRPr="008D53F6">
        <w:rPr>
          <w:rFonts w:ascii="Times New Roman" w:eastAsia="Calibri" w:hAnsi="Times New Roman" w:cs="Times New Roman"/>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8D53F6">
        <w:rPr>
          <w:rFonts w:ascii="Times New Roman" w:eastAsia="Calibri" w:hAnsi="Times New Roman" w:cs="Times New Roman"/>
          <w:sz w:val="24"/>
          <w:szCs w:val="24"/>
        </w:rPr>
        <w:t>звукокомплексов</w:t>
      </w:r>
      <w:proofErr w:type="spellEnd"/>
      <w:r w:rsidRPr="008D53F6">
        <w:rPr>
          <w:rFonts w:ascii="Times New Roman" w:eastAsia="Calibri" w:hAnsi="Times New Roman" w:cs="Times New Roman"/>
          <w:sz w:val="24"/>
          <w:szCs w:val="24"/>
        </w:rPr>
        <w:t xml:space="preserve">, </w:t>
      </w:r>
      <w:proofErr w:type="spellStart"/>
      <w:r w:rsidRPr="008D53F6">
        <w:rPr>
          <w:rFonts w:ascii="Times New Roman" w:eastAsia="Calibri" w:hAnsi="Times New Roman" w:cs="Times New Roman"/>
          <w:sz w:val="24"/>
          <w:szCs w:val="24"/>
        </w:rPr>
        <w:t>лепетных</w:t>
      </w:r>
      <w:proofErr w:type="spellEnd"/>
      <w:r w:rsidRPr="008D53F6">
        <w:rPr>
          <w:rFonts w:ascii="Times New Roman" w:eastAsia="Calibri"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8D53F6">
        <w:rPr>
          <w:rFonts w:ascii="Times New Roman" w:eastAsia="Calibri" w:hAnsi="Times New Roman" w:cs="Times New Roman"/>
          <w:sz w:val="24"/>
          <w:szCs w:val="24"/>
        </w:rPr>
        <w:t>лепетные</w:t>
      </w:r>
      <w:proofErr w:type="spellEnd"/>
      <w:r w:rsidRPr="008D53F6">
        <w:rPr>
          <w:rFonts w:ascii="Times New Roman" w:eastAsia="Calibri" w:hAnsi="Times New Roman" w:cs="Times New Roman"/>
          <w:sz w:val="24"/>
          <w:szCs w:val="24"/>
        </w:rPr>
        <w:t xml:space="preserve"> слова </w:t>
      </w:r>
      <w:r w:rsidRPr="008D53F6">
        <w:rPr>
          <w:rFonts w:ascii="Times New Roman" w:eastAsia="Calibri" w:hAnsi="Times New Roman" w:cs="Times New Roman"/>
          <w:sz w:val="24"/>
          <w:szCs w:val="24"/>
        </w:rPr>
        <w:lastRenderedPageBreak/>
        <w:t xml:space="preserve">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3182F" w:rsidRPr="008D53F6" w:rsidRDefault="00A3182F" w:rsidP="00A3182F">
      <w:pPr>
        <w:autoSpaceDE w:val="0"/>
        <w:autoSpaceDN w:val="0"/>
        <w:adjustRightInd w:val="0"/>
        <w:spacing w:after="0"/>
        <w:ind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 xml:space="preserve">При переходе </w:t>
      </w:r>
      <w:r w:rsidRPr="00A3182F">
        <w:rPr>
          <w:rFonts w:ascii="Times New Roman" w:eastAsia="Calibri" w:hAnsi="Times New Roman" w:cs="Times New Roman"/>
          <w:bCs/>
          <w:i/>
          <w:iCs/>
          <w:sz w:val="24"/>
          <w:szCs w:val="24"/>
        </w:rPr>
        <w:t>ко второму уровню</w:t>
      </w:r>
      <w:r w:rsidRPr="008D53F6">
        <w:rPr>
          <w:rFonts w:ascii="Times New Roman" w:eastAsia="Calibri" w:hAnsi="Times New Roman" w:cs="Times New Roman"/>
          <w:sz w:val="24"/>
          <w:szCs w:val="24"/>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w:t>
      </w:r>
      <w:proofErr w:type="spellStart"/>
      <w:r w:rsidRPr="008D53F6">
        <w:rPr>
          <w:rFonts w:ascii="Times New Roman" w:eastAsia="Calibri" w:hAnsi="Times New Roman" w:cs="Times New Roman"/>
          <w:sz w:val="24"/>
          <w:szCs w:val="24"/>
        </w:rPr>
        <w:t>Пониманиеобращенной</w:t>
      </w:r>
      <w:proofErr w:type="spellEnd"/>
      <w:r w:rsidRPr="008D53F6">
        <w:rPr>
          <w:rFonts w:ascii="Times New Roman" w:eastAsia="Calibri" w:hAnsi="Times New Roman" w:cs="Times New Roman"/>
          <w:sz w:val="24"/>
          <w:szCs w:val="24"/>
        </w:rPr>
        <w:t xml:space="preserve">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8D53F6">
        <w:rPr>
          <w:rFonts w:ascii="Times New Roman" w:eastAsia="Calibri" w:hAnsi="Times New Roman" w:cs="Times New Roman"/>
          <w:sz w:val="24"/>
          <w:szCs w:val="24"/>
        </w:rPr>
        <w:t>звуконаполняемости</w:t>
      </w:r>
      <w:proofErr w:type="spellEnd"/>
      <w:r w:rsidRPr="008D53F6">
        <w:rPr>
          <w:rFonts w:ascii="Times New Roman" w:eastAsia="Calibri"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 </w:t>
      </w:r>
    </w:p>
    <w:p w:rsidR="00A3182F" w:rsidRPr="008D53F6" w:rsidRDefault="00A3182F" w:rsidP="00A3182F">
      <w:pPr>
        <w:autoSpaceDE w:val="0"/>
        <w:autoSpaceDN w:val="0"/>
        <w:adjustRightInd w:val="0"/>
        <w:spacing w:after="0"/>
        <w:ind w:firstLine="709"/>
        <w:jc w:val="both"/>
        <w:rPr>
          <w:rFonts w:ascii="Times New Roman" w:eastAsia="Calibri" w:hAnsi="Times New Roman" w:cs="Times New Roman"/>
          <w:sz w:val="24"/>
          <w:szCs w:val="24"/>
        </w:rPr>
      </w:pPr>
      <w:r w:rsidRPr="00A3182F">
        <w:rPr>
          <w:rFonts w:ascii="Times New Roman" w:eastAsia="Calibri" w:hAnsi="Times New Roman" w:cs="Times New Roman"/>
          <w:bCs/>
          <w:i/>
          <w:iCs/>
          <w:sz w:val="24"/>
          <w:szCs w:val="24"/>
        </w:rPr>
        <w:t>Третий уровень</w:t>
      </w:r>
      <w:r w:rsidRPr="008D53F6">
        <w:rPr>
          <w:rFonts w:ascii="Times New Roman" w:eastAsia="Calibri" w:hAnsi="Times New Roman" w:cs="Times New Roman"/>
          <w:sz w:val="24"/>
          <w:szCs w:val="24"/>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8D53F6">
        <w:rPr>
          <w:rFonts w:ascii="Times New Roman" w:eastAsia="Calibri" w:hAnsi="Times New Roman" w:cs="Times New Roman"/>
          <w:sz w:val="24"/>
          <w:szCs w:val="24"/>
        </w:rPr>
        <w:t>аграмматизмы</w:t>
      </w:r>
      <w:proofErr w:type="spellEnd"/>
      <w:r w:rsidRPr="008D53F6">
        <w:rPr>
          <w:rFonts w:ascii="Times New Roman" w:eastAsia="Calibri" w:hAnsi="Times New Roman" w:cs="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3182F" w:rsidRPr="008D53F6" w:rsidRDefault="00A3182F" w:rsidP="00A3182F">
      <w:pPr>
        <w:autoSpaceDE w:val="0"/>
        <w:autoSpaceDN w:val="0"/>
        <w:adjustRightInd w:val="0"/>
        <w:spacing w:after="0"/>
        <w:ind w:firstLine="709"/>
        <w:jc w:val="both"/>
        <w:rPr>
          <w:rFonts w:ascii="Times New Roman" w:eastAsia="Calibri" w:hAnsi="Times New Roman" w:cs="Times New Roman"/>
          <w:sz w:val="24"/>
          <w:szCs w:val="24"/>
        </w:rPr>
      </w:pPr>
      <w:r w:rsidRPr="00A3182F">
        <w:rPr>
          <w:rFonts w:ascii="Times New Roman" w:eastAsia="Calibri" w:hAnsi="Times New Roman" w:cs="Times New Roman"/>
          <w:bCs/>
          <w:i/>
          <w:iCs/>
          <w:sz w:val="24"/>
          <w:szCs w:val="24"/>
        </w:rPr>
        <w:t>Четвертый уровень</w:t>
      </w:r>
      <w:r w:rsidRPr="008D53F6">
        <w:rPr>
          <w:rFonts w:ascii="Times New Roman" w:eastAsia="Calibri" w:hAnsi="Times New Roman" w:cs="Times New Roman"/>
          <w:sz w:val="24"/>
          <w:szCs w:val="24"/>
        </w:rPr>
        <w:t xml:space="preserve">речевого развития </w:t>
      </w:r>
      <w:r w:rsidRPr="008D53F6">
        <w:rPr>
          <w:rFonts w:ascii="Times New Roman" w:eastAsia="Calibri" w:hAnsi="Times New Roman" w:cs="Times New Roman"/>
          <w:i/>
          <w:sz w:val="24"/>
          <w:szCs w:val="24"/>
        </w:rPr>
        <w:t>(Филичева Т. Б.)</w:t>
      </w:r>
      <w:r w:rsidRPr="008D53F6">
        <w:rPr>
          <w:rFonts w:ascii="Times New Roman" w:eastAsia="Calibri" w:hAnsi="Times New Roman" w:cs="Times New Roman"/>
          <w:sz w:val="24"/>
          <w:szCs w:val="24"/>
        </w:rPr>
        <w:t xml:space="preserve">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8D53F6">
        <w:rPr>
          <w:rFonts w:ascii="Times New Roman" w:eastAsia="Calibri" w:hAnsi="Times New Roman" w:cs="Times New Roman"/>
          <w:sz w:val="24"/>
          <w:szCs w:val="24"/>
        </w:rPr>
        <w:t>’-</w:t>
      </w:r>
      <w:proofErr w:type="gramEnd"/>
      <w:r w:rsidRPr="008D53F6">
        <w:rPr>
          <w:rFonts w:ascii="Times New Roman" w:eastAsia="Calibri" w:hAnsi="Times New Roman" w:cs="Times New Roman"/>
          <w:sz w:val="24"/>
          <w:szCs w:val="24"/>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8D53F6">
        <w:rPr>
          <w:rFonts w:ascii="Times New Roman" w:eastAsia="Calibri" w:hAnsi="Times New Roman" w:cs="Times New Roman"/>
          <w:sz w:val="24"/>
          <w:szCs w:val="24"/>
        </w:rPr>
        <w:t>звуконаполняемости</w:t>
      </w:r>
      <w:proofErr w:type="spellEnd"/>
      <w:r w:rsidRPr="008D53F6">
        <w:rPr>
          <w:rFonts w:ascii="Times New Roman" w:eastAsia="Calibri"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8D53F6">
        <w:rPr>
          <w:rFonts w:ascii="Times New Roman" w:eastAsia="Calibri" w:hAnsi="Times New Roman" w:cs="Times New Roman"/>
          <w:sz w:val="24"/>
          <w:szCs w:val="24"/>
        </w:rPr>
        <w:t>смазанности</w:t>
      </w:r>
      <w:proofErr w:type="spellEnd"/>
      <w:r w:rsidRPr="008D53F6">
        <w:rPr>
          <w:rFonts w:ascii="Times New Roman" w:eastAsia="Calibri" w:hAnsi="Times New Roman" w:cs="Times New Roman"/>
          <w:sz w:val="24"/>
          <w:szCs w:val="24"/>
        </w:rPr>
        <w:t xml:space="preserve">». Все это показатели не закончившегося процесса </w:t>
      </w:r>
      <w:proofErr w:type="spellStart"/>
      <w:r w:rsidRPr="008D53F6">
        <w:rPr>
          <w:rFonts w:ascii="Times New Roman" w:eastAsia="Calibri" w:hAnsi="Times New Roman" w:cs="Times New Roman"/>
          <w:sz w:val="24"/>
          <w:szCs w:val="24"/>
        </w:rPr>
        <w:t>фонемообразования</w:t>
      </w:r>
      <w:proofErr w:type="spellEnd"/>
      <w:r w:rsidRPr="008D53F6">
        <w:rPr>
          <w:rFonts w:ascii="Times New Roman" w:eastAsia="Calibri" w:hAnsi="Times New Roman" w:cs="Times New Roman"/>
          <w:sz w:val="24"/>
          <w:szCs w:val="24"/>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w:t>
      </w:r>
      <w:r w:rsidRPr="008D53F6">
        <w:rPr>
          <w:rFonts w:ascii="Times New Roman" w:eastAsia="Calibri" w:hAnsi="Times New Roman" w:cs="Times New Roman"/>
          <w:sz w:val="24"/>
          <w:szCs w:val="24"/>
        </w:rPr>
        <w:lastRenderedPageBreak/>
        <w:t xml:space="preserve">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8D53F6">
        <w:rPr>
          <w:rFonts w:ascii="Times New Roman" w:eastAsia="Calibri" w:hAnsi="Times New Roman" w:cs="Times New Roman"/>
          <w:sz w:val="24"/>
          <w:szCs w:val="24"/>
        </w:rPr>
        <w:t>с</w:t>
      </w:r>
      <w:proofErr w:type="gramEnd"/>
      <w:r w:rsidRPr="008D53F6">
        <w:rPr>
          <w:rFonts w:ascii="Times New Roman" w:eastAsia="Calibri" w:hAnsi="Times New Roman" w:cs="Times New Roman"/>
          <w:sz w:val="24"/>
          <w:szCs w:val="24"/>
        </w:rPr>
        <w:t xml:space="preserve"> разными придаточными.</w:t>
      </w:r>
    </w:p>
    <w:p w:rsidR="00A3182F" w:rsidRPr="008D53F6" w:rsidRDefault="00A3182F" w:rsidP="00A3182F">
      <w:pPr>
        <w:autoSpaceDE w:val="0"/>
        <w:autoSpaceDN w:val="0"/>
        <w:adjustRightInd w:val="0"/>
        <w:spacing w:after="0"/>
        <w:ind w:firstLine="709"/>
        <w:jc w:val="both"/>
        <w:rPr>
          <w:rFonts w:ascii="Times New Roman" w:eastAsia="Calibri" w:hAnsi="Times New Roman" w:cs="Times New Roman"/>
          <w:sz w:val="24"/>
          <w:szCs w:val="24"/>
        </w:rPr>
      </w:pPr>
      <w:r w:rsidRPr="008D53F6">
        <w:rPr>
          <w:rFonts w:ascii="Times New Roman" w:eastAsia="Calibri" w:hAnsi="Times New Roman" w:cs="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A3182F" w:rsidRPr="008D53F6" w:rsidRDefault="00A3182F" w:rsidP="00A3182F">
      <w:pPr>
        <w:autoSpaceDE w:val="0"/>
        <w:autoSpaceDN w:val="0"/>
        <w:adjustRightInd w:val="0"/>
        <w:spacing w:after="0"/>
        <w:jc w:val="both"/>
        <w:rPr>
          <w:rFonts w:ascii="Times New Roman" w:eastAsia="Calibri" w:hAnsi="Times New Roman" w:cs="Times New Roman"/>
          <w:sz w:val="24"/>
          <w:szCs w:val="24"/>
          <w:u w:val="single"/>
        </w:rPr>
      </w:pPr>
    </w:p>
    <w:p w:rsidR="00A3182F" w:rsidRPr="00A3182F" w:rsidRDefault="00A3182F" w:rsidP="00A3182F">
      <w:pPr>
        <w:autoSpaceDE w:val="0"/>
        <w:autoSpaceDN w:val="0"/>
        <w:adjustRightInd w:val="0"/>
        <w:spacing w:after="0"/>
        <w:ind w:firstLine="709"/>
        <w:jc w:val="both"/>
        <w:rPr>
          <w:rFonts w:ascii="Times New Roman" w:eastAsia="Calibri" w:hAnsi="Times New Roman" w:cs="Times New Roman"/>
          <w:bCs/>
          <w:i/>
          <w:iCs/>
          <w:sz w:val="24"/>
          <w:szCs w:val="24"/>
        </w:rPr>
      </w:pPr>
      <w:r w:rsidRPr="00A3182F">
        <w:rPr>
          <w:rFonts w:ascii="Times New Roman" w:eastAsia="Calibri" w:hAnsi="Times New Roman" w:cs="Times New Roman"/>
          <w:bCs/>
          <w:i/>
          <w:iCs/>
          <w:sz w:val="24"/>
          <w:szCs w:val="24"/>
        </w:rPr>
        <w:t>Целевые ориентиры(планируемые результаты освоения Рабочей программы)</w:t>
      </w:r>
    </w:p>
    <w:p w:rsidR="00A3182F" w:rsidRPr="008D53F6" w:rsidRDefault="00A3182F" w:rsidP="00A3182F">
      <w:pPr>
        <w:autoSpaceDE w:val="0"/>
        <w:autoSpaceDN w:val="0"/>
        <w:adjustRightInd w:val="0"/>
        <w:spacing w:after="0"/>
        <w:ind w:firstLine="709"/>
        <w:jc w:val="both"/>
        <w:rPr>
          <w:rFonts w:ascii="Times New Roman" w:eastAsia="Calibri" w:hAnsi="Times New Roman" w:cs="Times New Roman"/>
          <w:b/>
          <w:bCs/>
          <w:iCs/>
          <w:sz w:val="24"/>
          <w:szCs w:val="24"/>
        </w:rPr>
      </w:pPr>
    </w:p>
    <w:p w:rsidR="00A3182F" w:rsidRPr="008D53F6" w:rsidRDefault="00A3182F" w:rsidP="00A3182F">
      <w:pPr>
        <w:spacing w:after="0"/>
        <w:ind w:firstLine="709"/>
        <w:jc w:val="both"/>
        <w:rPr>
          <w:rFonts w:ascii="Times New Roman" w:hAnsi="Times New Roman" w:cs="Times New Roman"/>
          <w:sz w:val="24"/>
          <w:szCs w:val="24"/>
        </w:rPr>
      </w:pPr>
      <w:r w:rsidRPr="008D53F6">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Start"/>
      <w:r w:rsidRPr="008D53F6">
        <w:rPr>
          <w:rFonts w:ascii="Times New Roman" w:hAnsi="Times New Roman" w:cs="Times New Roman"/>
          <w:sz w:val="24"/>
          <w:szCs w:val="24"/>
        </w:rPr>
        <w:t>.С</w:t>
      </w:r>
      <w:proofErr w:type="gramEnd"/>
      <w:r w:rsidRPr="008D53F6">
        <w:rPr>
          <w:rFonts w:ascii="Times New Roman" w:hAnsi="Times New Roman" w:cs="Times New Roman"/>
          <w:sz w:val="24"/>
          <w:szCs w:val="24"/>
        </w:rPr>
        <w:t>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3182F" w:rsidRPr="008D53F6" w:rsidRDefault="00A3182F" w:rsidP="00A3182F">
      <w:pPr>
        <w:spacing w:after="0"/>
        <w:ind w:firstLine="709"/>
        <w:jc w:val="both"/>
        <w:rPr>
          <w:rFonts w:ascii="Times New Roman" w:hAnsi="Times New Roman" w:cs="Times New Roman"/>
          <w:sz w:val="24"/>
          <w:szCs w:val="24"/>
        </w:rPr>
      </w:pPr>
      <w:r w:rsidRPr="008D53F6">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D53F6">
        <w:rPr>
          <w:rFonts w:ascii="Times New Roman" w:hAnsi="Times New Roman" w:cs="Times New Roman"/>
          <w:sz w:val="24"/>
          <w:szCs w:val="24"/>
        </w:rPr>
        <w:t>соответствия</w:t>
      </w:r>
      <w:proofErr w:type="gramEnd"/>
      <w:r w:rsidRPr="008D53F6">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3182F" w:rsidRPr="008D53F6" w:rsidRDefault="00A3182F" w:rsidP="00A3182F">
      <w:pPr>
        <w:spacing w:after="0"/>
        <w:ind w:firstLine="709"/>
        <w:jc w:val="both"/>
        <w:rPr>
          <w:rFonts w:ascii="Times New Roman" w:hAnsi="Times New Roman" w:cs="Times New Roman"/>
          <w:sz w:val="24"/>
          <w:szCs w:val="24"/>
        </w:rPr>
      </w:pPr>
      <w:r w:rsidRPr="008D53F6">
        <w:rPr>
          <w:rFonts w:ascii="Times New Roman" w:hAnsi="Times New Roman" w:cs="Times New Roman"/>
          <w:sz w:val="24"/>
          <w:szCs w:val="24"/>
        </w:rPr>
        <w:t xml:space="preserve">Настоящие требования являются ориентирами </w:t>
      </w:r>
      <w:proofErr w:type="gramStart"/>
      <w:r w:rsidRPr="008D53F6">
        <w:rPr>
          <w:rFonts w:ascii="Times New Roman" w:hAnsi="Times New Roman" w:cs="Times New Roman"/>
          <w:sz w:val="24"/>
          <w:szCs w:val="24"/>
        </w:rPr>
        <w:t>для</w:t>
      </w:r>
      <w:proofErr w:type="gramEnd"/>
      <w:r w:rsidRPr="008D53F6">
        <w:rPr>
          <w:rFonts w:ascii="Times New Roman" w:hAnsi="Times New Roman" w:cs="Times New Roman"/>
          <w:sz w:val="24"/>
          <w:szCs w:val="24"/>
        </w:rPr>
        <w:t>:</w:t>
      </w:r>
    </w:p>
    <w:p w:rsidR="00A3182F" w:rsidRPr="008D53F6" w:rsidRDefault="00A3182F" w:rsidP="00A3182F">
      <w:pPr>
        <w:spacing w:after="0"/>
        <w:ind w:firstLine="709"/>
        <w:jc w:val="both"/>
        <w:rPr>
          <w:rFonts w:ascii="Times New Roman" w:hAnsi="Times New Roman" w:cs="Times New Roman"/>
          <w:sz w:val="24"/>
          <w:szCs w:val="24"/>
        </w:rPr>
      </w:pPr>
      <w:r w:rsidRPr="008D53F6">
        <w:rPr>
          <w:rFonts w:ascii="Times New Roman" w:hAnsi="Times New Roman" w:cs="Times New Roman"/>
          <w:sz w:val="24"/>
          <w:szCs w:val="24"/>
        </w:rPr>
        <w:t>а) формирования Программы;анализа профессиональной деятельности; взаимодействия с семьями;</w:t>
      </w:r>
    </w:p>
    <w:p w:rsidR="00A3182F" w:rsidRPr="008D53F6" w:rsidRDefault="00A3182F" w:rsidP="00A3182F">
      <w:pPr>
        <w:spacing w:after="0"/>
        <w:ind w:firstLine="709"/>
        <w:jc w:val="both"/>
        <w:rPr>
          <w:rFonts w:ascii="Times New Roman" w:hAnsi="Times New Roman" w:cs="Times New Roman"/>
          <w:sz w:val="24"/>
          <w:szCs w:val="24"/>
        </w:rPr>
      </w:pPr>
      <w:r w:rsidRPr="008D53F6">
        <w:rPr>
          <w:rFonts w:ascii="Times New Roman" w:hAnsi="Times New Roman" w:cs="Times New Roman"/>
          <w:sz w:val="24"/>
          <w:szCs w:val="24"/>
        </w:rPr>
        <w:t>б) изучения характеристик образования детей в возрасте от 4 до 8 лет;</w:t>
      </w:r>
    </w:p>
    <w:p w:rsidR="00A3182F" w:rsidRPr="008D53F6" w:rsidRDefault="00A3182F" w:rsidP="00A3182F">
      <w:pPr>
        <w:spacing w:after="0"/>
        <w:ind w:firstLine="709"/>
        <w:jc w:val="both"/>
        <w:rPr>
          <w:rFonts w:ascii="Times New Roman" w:hAnsi="Times New Roman" w:cs="Times New Roman"/>
          <w:sz w:val="24"/>
          <w:szCs w:val="24"/>
        </w:rPr>
      </w:pPr>
      <w:r w:rsidRPr="008D53F6">
        <w:rPr>
          <w:rFonts w:ascii="Times New Roman" w:hAnsi="Times New Roman" w:cs="Times New Roman"/>
          <w:sz w:val="24"/>
          <w:szCs w:val="24"/>
        </w:rPr>
        <w:t>в) информирования родителей (законных представителей) и общественности относительно целей дошкольного образования.</w:t>
      </w:r>
    </w:p>
    <w:p w:rsidR="00A3182F" w:rsidRPr="008D53F6" w:rsidRDefault="00A3182F" w:rsidP="00A3182F">
      <w:pPr>
        <w:spacing w:after="0"/>
        <w:ind w:firstLine="709"/>
        <w:jc w:val="both"/>
        <w:rPr>
          <w:rFonts w:ascii="Times New Roman" w:hAnsi="Times New Roman" w:cs="Times New Roman"/>
          <w:sz w:val="24"/>
          <w:szCs w:val="24"/>
        </w:rPr>
      </w:pPr>
      <w:r w:rsidRPr="008D53F6">
        <w:rPr>
          <w:rFonts w:ascii="Times New Roman" w:hAnsi="Times New Roman" w:cs="Times New Roman"/>
          <w:sz w:val="24"/>
          <w:szCs w:val="24"/>
        </w:rPr>
        <w:t>Целевые ориентиры не  служат непосредственным основанием при решении управленческих задач, включая:</w:t>
      </w:r>
    </w:p>
    <w:p w:rsidR="00A3182F" w:rsidRPr="008D53F6" w:rsidRDefault="00A3182F" w:rsidP="00A3182F">
      <w:pPr>
        <w:pStyle w:val="a5"/>
        <w:numPr>
          <w:ilvl w:val="0"/>
          <w:numId w:val="8"/>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аттестацию педагогических кадров;</w:t>
      </w:r>
    </w:p>
    <w:p w:rsidR="00A3182F" w:rsidRPr="008D53F6" w:rsidRDefault="00A3182F" w:rsidP="00A3182F">
      <w:pPr>
        <w:pStyle w:val="a5"/>
        <w:numPr>
          <w:ilvl w:val="0"/>
          <w:numId w:val="8"/>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оценку качества образования;</w:t>
      </w:r>
    </w:p>
    <w:p w:rsidR="00A3182F" w:rsidRPr="008D53F6" w:rsidRDefault="00A3182F" w:rsidP="00A3182F">
      <w:pPr>
        <w:pStyle w:val="a5"/>
        <w:numPr>
          <w:ilvl w:val="0"/>
          <w:numId w:val="8"/>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3182F" w:rsidRPr="008D53F6" w:rsidRDefault="00A3182F" w:rsidP="00A3182F">
      <w:pPr>
        <w:pStyle w:val="a5"/>
        <w:numPr>
          <w:ilvl w:val="0"/>
          <w:numId w:val="8"/>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A3182F" w:rsidRPr="008D53F6" w:rsidRDefault="00A3182F" w:rsidP="00A3182F">
      <w:pPr>
        <w:pStyle w:val="a5"/>
        <w:numPr>
          <w:ilvl w:val="0"/>
          <w:numId w:val="8"/>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 xml:space="preserve">распределение стимулирующего </w:t>
      </w:r>
      <w:proofErr w:type="gramStart"/>
      <w:r w:rsidRPr="008D53F6">
        <w:rPr>
          <w:rFonts w:ascii="Times New Roman" w:hAnsi="Times New Roman"/>
          <w:sz w:val="24"/>
          <w:szCs w:val="24"/>
        </w:rPr>
        <w:t>фонда оплаты труда работников Организации</w:t>
      </w:r>
      <w:proofErr w:type="gramEnd"/>
      <w:r w:rsidRPr="008D53F6">
        <w:rPr>
          <w:rFonts w:ascii="Times New Roman" w:hAnsi="Times New Roman"/>
          <w:sz w:val="24"/>
          <w:szCs w:val="24"/>
        </w:rPr>
        <w:t>.</w:t>
      </w:r>
    </w:p>
    <w:p w:rsidR="00A3182F" w:rsidRPr="008D53F6" w:rsidRDefault="00A3182F" w:rsidP="00A3182F">
      <w:pPr>
        <w:spacing w:after="0"/>
        <w:ind w:firstLine="709"/>
        <w:jc w:val="both"/>
        <w:rPr>
          <w:rFonts w:ascii="Times New Roman" w:hAnsi="Times New Roman" w:cs="Times New Roman"/>
          <w:i/>
          <w:sz w:val="24"/>
          <w:szCs w:val="24"/>
          <w:u w:val="single"/>
        </w:rPr>
      </w:pPr>
      <w:r w:rsidRPr="008D53F6">
        <w:rPr>
          <w:rFonts w:ascii="Times New Roman" w:hAnsi="Times New Roman" w:cs="Times New Roman"/>
          <w:sz w:val="24"/>
          <w:szCs w:val="24"/>
        </w:rPr>
        <w:t xml:space="preserve">К целевым ориентирам дошкольного образования относятся следующие социально-нормативные возрастные характеристики </w:t>
      </w:r>
      <w:r w:rsidRPr="008D53F6">
        <w:rPr>
          <w:rFonts w:ascii="Times New Roman" w:hAnsi="Times New Roman" w:cs="Times New Roman"/>
          <w:i/>
          <w:sz w:val="24"/>
          <w:szCs w:val="24"/>
          <w:u w:val="single"/>
        </w:rPr>
        <w:t>возможных достижений ребёнка:</w:t>
      </w:r>
    </w:p>
    <w:p w:rsidR="00A3182F" w:rsidRPr="008D53F6" w:rsidRDefault="00A3182F" w:rsidP="00A3182F">
      <w:pPr>
        <w:spacing w:after="0"/>
        <w:ind w:firstLine="709"/>
        <w:jc w:val="both"/>
        <w:rPr>
          <w:rFonts w:ascii="Times New Roman" w:hAnsi="Times New Roman" w:cs="Times New Roman"/>
          <w:i/>
          <w:sz w:val="24"/>
          <w:szCs w:val="24"/>
        </w:rPr>
      </w:pPr>
      <w:r w:rsidRPr="008D53F6">
        <w:rPr>
          <w:rFonts w:ascii="Times New Roman" w:hAnsi="Times New Roman" w:cs="Times New Roman"/>
          <w:i/>
          <w:sz w:val="24"/>
          <w:szCs w:val="24"/>
          <w:u w:val="single"/>
        </w:rPr>
        <w:lastRenderedPageBreak/>
        <w:t xml:space="preserve"> Целевые ориентиры на этапе завершения дошкольного образования</w:t>
      </w:r>
    </w:p>
    <w:p w:rsidR="00A3182F" w:rsidRPr="008D53F6" w:rsidRDefault="00A3182F" w:rsidP="00A3182F">
      <w:pPr>
        <w:spacing w:after="0"/>
        <w:ind w:firstLine="709"/>
        <w:jc w:val="both"/>
        <w:rPr>
          <w:rFonts w:ascii="Times New Roman" w:hAnsi="Times New Roman" w:cs="Times New Roman"/>
          <w:i/>
          <w:sz w:val="24"/>
          <w:szCs w:val="24"/>
        </w:rPr>
      </w:pPr>
    </w:p>
    <w:p w:rsidR="00A3182F" w:rsidRPr="008D53F6" w:rsidRDefault="00A3182F" w:rsidP="00A3182F">
      <w:pPr>
        <w:pStyle w:val="a5"/>
        <w:numPr>
          <w:ilvl w:val="0"/>
          <w:numId w:val="9"/>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3182F" w:rsidRPr="008D53F6" w:rsidRDefault="00A3182F" w:rsidP="00A3182F">
      <w:pPr>
        <w:pStyle w:val="a5"/>
        <w:numPr>
          <w:ilvl w:val="0"/>
          <w:numId w:val="9"/>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8D53F6">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A3182F" w:rsidRPr="008D53F6" w:rsidRDefault="00A3182F" w:rsidP="00A3182F">
      <w:pPr>
        <w:pStyle w:val="a5"/>
        <w:numPr>
          <w:ilvl w:val="0"/>
          <w:numId w:val="9"/>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3182F" w:rsidRPr="008D53F6" w:rsidRDefault="00A3182F" w:rsidP="00A3182F">
      <w:pPr>
        <w:pStyle w:val="a5"/>
        <w:numPr>
          <w:ilvl w:val="0"/>
          <w:numId w:val="9"/>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3182F" w:rsidRPr="008D53F6" w:rsidRDefault="00A3182F" w:rsidP="00A3182F">
      <w:pPr>
        <w:pStyle w:val="a5"/>
        <w:numPr>
          <w:ilvl w:val="0"/>
          <w:numId w:val="9"/>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3182F" w:rsidRPr="008D53F6" w:rsidRDefault="00A3182F" w:rsidP="00A3182F">
      <w:pPr>
        <w:pStyle w:val="a5"/>
        <w:numPr>
          <w:ilvl w:val="0"/>
          <w:numId w:val="9"/>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D53F6">
        <w:rPr>
          <w:rFonts w:ascii="Times New Roman" w:hAnsi="Times New Roman"/>
          <w:sz w:val="24"/>
          <w:szCs w:val="24"/>
        </w:rPr>
        <w:t>со</w:t>
      </w:r>
      <w:proofErr w:type="gramEnd"/>
      <w:r w:rsidRPr="008D53F6">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A3182F" w:rsidRPr="008D53F6" w:rsidRDefault="00A3182F" w:rsidP="00A3182F">
      <w:pPr>
        <w:pStyle w:val="a5"/>
        <w:numPr>
          <w:ilvl w:val="0"/>
          <w:numId w:val="9"/>
        </w:numPr>
        <w:tabs>
          <w:tab w:val="left" w:pos="993"/>
        </w:tabs>
        <w:spacing w:after="0"/>
        <w:ind w:left="0" w:firstLine="709"/>
        <w:jc w:val="both"/>
        <w:rPr>
          <w:rFonts w:ascii="Times New Roman" w:hAnsi="Times New Roman"/>
          <w:sz w:val="24"/>
          <w:szCs w:val="24"/>
        </w:rPr>
      </w:pPr>
      <w:r w:rsidRPr="008D53F6">
        <w:rPr>
          <w:rFonts w:ascii="Times New Roman" w:hAnsi="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A3182F" w:rsidRPr="008D53F6" w:rsidRDefault="00A3182F" w:rsidP="00A3182F">
      <w:pPr>
        <w:spacing w:after="0"/>
        <w:ind w:firstLine="709"/>
        <w:jc w:val="both"/>
        <w:rPr>
          <w:rFonts w:ascii="Times New Roman" w:hAnsi="Times New Roman" w:cs="Times New Roman"/>
          <w:sz w:val="24"/>
          <w:szCs w:val="24"/>
        </w:rPr>
      </w:pPr>
    </w:p>
    <w:p w:rsidR="00616B9B" w:rsidRDefault="00616B9B" w:rsidP="00A3182F"/>
    <w:sectPr w:rsidR="00616B9B" w:rsidSect="00BF4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uturicaBook">
    <w:altName w:val="Segoe UI"/>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E36"/>
    <w:multiLevelType w:val="hybridMultilevel"/>
    <w:tmpl w:val="973EC5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247BF2"/>
    <w:multiLevelType w:val="hybridMultilevel"/>
    <w:tmpl w:val="9B5CAF84"/>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CBF2DE1"/>
    <w:multiLevelType w:val="hybridMultilevel"/>
    <w:tmpl w:val="A27626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5A6AD3"/>
    <w:multiLevelType w:val="hybridMultilevel"/>
    <w:tmpl w:val="DF624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8A41AE"/>
    <w:multiLevelType w:val="hybridMultilevel"/>
    <w:tmpl w:val="CDEC899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E26660"/>
    <w:multiLevelType w:val="hybridMultilevel"/>
    <w:tmpl w:val="748CA26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CD5BCC"/>
    <w:multiLevelType w:val="hybridMultilevel"/>
    <w:tmpl w:val="C908D17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D31668"/>
    <w:multiLevelType w:val="hybridMultilevel"/>
    <w:tmpl w:val="9C4ECED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6E71FE"/>
    <w:multiLevelType w:val="hybridMultilevel"/>
    <w:tmpl w:val="008E868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D170CF"/>
    <w:multiLevelType w:val="hybridMultilevel"/>
    <w:tmpl w:val="0322A83C"/>
    <w:lvl w:ilvl="0" w:tplc="0419000D">
      <w:start w:val="1"/>
      <w:numFmt w:val="bullet"/>
      <w:lvlText w:val=""/>
      <w:lvlJc w:val="left"/>
      <w:pPr>
        <w:ind w:left="547" w:hanging="405"/>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5158E"/>
    <w:multiLevelType w:val="hybridMultilevel"/>
    <w:tmpl w:val="45A081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265770"/>
    <w:multiLevelType w:val="hybridMultilevel"/>
    <w:tmpl w:val="7C1E040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2B6A00"/>
    <w:multiLevelType w:val="multilevel"/>
    <w:tmpl w:val="657EF0F4"/>
    <w:lvl w:ilvl="0">
      <w:start w:val="1"/>
      <w:numFmt w:val="decimal"/>
      <w:lvlText w:val="%1."/>
      <w:lvlJc w:val="left"/>
      <w:pPr>
        <w:ind w:left="1080" w:hanging="360"/>
      </w:pPr>
      <w:rPr>
        <w:rFonts w:hint="default"/>
        <w:b w:val="0"/>
        <w:i w:val="0"/>
      </w:rPr>
    </w:lvl>
    <w:lvl w:ilvl="1">
      <w:start w:val="1"/>
      <w:numFmt w:val="decimal"/>
      <w:isLgl/>
      <w:lvlText w:val="%1.%2."/>
      <w:lvlJc w:val="left"/>
      <w:pPr>
        <w:ind w:left="147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0F84731"/>
    <w:multiLevelType w:val="hybridMultilevel"/>
    <w:tmpl w:val="E02481D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6D54A6"/>
    <w:multiLevelType w:val="hybridMultilevel"/>
    <w:tmpl w:val="57A00084"/>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8141174"/>
    <w:multiLevelType w:val="hybridMultilevel"/>
    <w:tmpl w:val="8EA258B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263C84"/>
    <w:multiLevelType w:val="hybridMultilevel"/>
    <w:tmpl w:val="9BF8E7F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1D09E2"/>
    <w:multiLevelType w:val="hybridMultilevel"/>
    <w:tmpl w:val="BE7A000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EE2524"/>
    <w:multiLevelType w:val="hybridMultilevel"/>
    <w:tmpl w:val="30605DA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6E36C4"/>
    <w:multiLevelType w:val="hybridMultilevel"/>
    <w:tmpl w:val="E2FC8EAE"/>
    <w:lvl w:ilvl="0" w:tplc="6D966B86">
      <w:start w:val="1"/>
      <w:numFmt w:val="bullet"/>
      <w:lvlText w:val="­"/>
      <w:lvlJc w:val="left"/>
      <w:pPr>
        <w:ind w:left="720" w:hanging="360"/>
      </w:pPr>
      <w:rPr>
        <w:rFonts w:ascii="a_FuturicaBook" w:hAnsi="a_FuturicaBook" w:cs="a_FuturicaBook" w:hint="default"/>
        <w:b w:val="0"/>
        <w:bCs w:val="0"/>
        <w:i w:val="0"/>
        <w:iCs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8A79EA"/>
    <w:multiLevelType w:val="hybridMultilevel"/>
    <w:tmpl w:val="C2301F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6C70121"/>
    <w:multiLevelType w:val="hybridMultilevel"/>
    <w:tmpl w:val="E348E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62388B"/>
    <w:multiLevelType w:val="multilevel"/>
    <w:tmpl w:val="2190D812"/>
    <w:lvl w:ilvl="0">
      <w:start w:val="1"/>
      <w:numFmt w:val="decimal"/>
      <w:lvlText w:val="%1."/>
      <w:lvlJc w:val="left"/>
      <w:pPr>
        <w:ind w:left="72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25">
    <w:nsid w:val="52C068CF"/>
    <w:multiLevelType w:val="hybridMultilevel"/>
    <w:tmpl w:val="2498262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96653F"/>
    <w:multiLevelType w:val="hybridMultilevel"/>
    <w:tmpl w:val="BB1A7F7C"/>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7343157"/>
    <w:multiLevelType w:val="hybridMultilevel"/>
    <w:tmpl w:val="395878B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5C44E2"/>
    <w:multiLevelType w:val="hybridMultilevel"/>
    <w:tmpl w:val="9B20881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3A90B00"/>
    <w:multiLevelType w:val="hybridMultilevel"/>
    <w:tmpl w:val="7FD2F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D9374D"/>
    <w:multiLevelType w:val="hybridMultilevel"/>
    <w:tmpl w:val="94CCF93A"/>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6080AC2"/>
    <w:multiLevelType w:val="hybridMultilevel"/>
    <w:tmpl w:val="B6B02B6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D58B0"/>
    <w:multiLevelType w:val="hybridMultilevel"/>
    <w:tmpl w:val="611A78E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9D84982"/>
    <w:multiLevelType w:val="hybridMultilevel"/>
    <w:tmpl w:val="788CFCB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D359CB"/>
    <w:multiLevelType w:val="hybridMultilevel"/>
    <w:tmpl w:val="27FC771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9805CB"/>
    <w:multiLevelType w:val="hybridMultilevel"/>
    <w:tmpl w:val="3ACACB92"/>
    <w:lvl w:ilvl="0" w:tplc="505C5C8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4B129F"/>
    <w:multiLevelType w:val="hybridMultilevel"/>
    <w:tmpl w:val="3CC81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0168BC"/>
    <w:multiLevelType w:val="hybridMultilevel"/>
    <w:tmpl w:val="8FBE0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5063BD"/>
    <w:multiLevelType w:val="hybridMultilevel"/>
    <w:tmpl w:val="0F7EC6EC"/>
    <w:lvl w:ilvl="0" w:tplc="CE1A60AC">
      <w:start w:val="1"/>
      <w:numFmt w:val="bullet"/>
      <w:lvlText w:val=""/>
      <w:lvlJc w:val="left"/>
      <w:pPr>
        <w:tabs>
          <w:tab w:val="num" w:pos="365"/>
        </w:tabs>
        <w:ind w:left="36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0">
    <w:nsid w:val="790A4217"/>
    <w:multiLevelType w:val="hybridMultilevel"/>
    <w:tmpl w:val="45DEBC2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C3D0C7A"/>
    <w:multiLevelType w:val="hybridMultilevel"/>
    <w:tmpl w:val="AE30E98A"/>
    <w:lvl w:ilvl="0" w:tplc="6DC69C44">
      <w:start w:val="1"/>
      <w:numFmt w:val="bullet"/>
      <w:lvlText w:val=""/>
      <w:lvlJc w:val="left"/>
      <w:pPr>
        <w:tabs>
          <w:tab w:val="num" w:pos="947"/>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D2432AE"/>
    <w:multiLevelType w:val="hybridMultilevel"/>
    <w:tmpl w:val="13AE7C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3"/>
  </w:num>
  <w:num w:numId="4">
    <w:abstractNumId w:val="10"/>
  </w:num>
  <w:num w:numId="5">
    <w:abstractNumId w:val="42"/>
  </w:num>
  <w:num w:numId="6">
    <w:abstractNumId w:val="37"/>
  </w:num>
  <w:num w:numId="7">
    <w:abstractNumId w:val="22"/>
  </w:num>
  <w:num w:numId="8">
    <w:abstractNumId w:val="29"/>
  </w:num>
  <w:num w:numId="9">
    <w:abstractNumId w:val="4"/>
  </w:num>
  <w:num w:numId="10">
    <w:abstractNumId w:val="41"/>
  </w:num>
  <w:num w:numId="11">
    <w:abstractNumId w:val="28"/>
  </w:num>
  <w:num w:numId="12">
    <w:abstractNumId w:val="34"/>
  </w:num>
  <w:num w:numId="13">
    <w:abstractNumId w:val="1"/>
  </w:num>
  <w:num w:numId="14">
    <w:abstractNumId w:val="16"/>
  </w:num>
  <w:num w:numId="15">
    <w:abstractNumId w:val="26"/>
  </w:num>
  <w:num w:numId="16">
    <w:abstractNumId w:val="17"/>
  </w:num>
  <w:num w:numId="17">
    <w:abstractNumId w:val="30"/>
  </w:num>
  <w:num w:numId="18">
    <w:abstractNumId w:val="14"/>
  </w:num>
  <w:num w:numId="19">
    <w:abstractNumId w:val="2"/>
  </w:num>
  <w:num w:numId="20">
    <w:abstractNumId w:val="20"/>
  </w:num>
  <w:num w:numId="21">
    <w:abstractNumId w:val="35"/>
  </w:num>
  <w:num w:numId="22">
    <w:abstractNumId w:val="5"/>
  </w:num>
  <w:num w:numId="23">
    <w:abstractNumId w:val="39"/>
  </w:num>
  <w:num w:numId="24">
    <w:abstractNumId w:val="12"/>
  </w:num>
  <w:num w:numId="25">
    <w:abstractNumId w:val="9"/>
  </w:num>
  <w:num w:numId="26">
    <w:abstractNumId w:val="32"/>
  </w:num>
  <w:num w:numId="27">
    <w:abstractNumId w:val="33"/>
  </w:num>
  <w:num w:numId="28">
    <w:abstractNumId w:val="31"/>
  </w:num>
  <w:num w:numId="29">
    <w:abstractNumId w:val="18"/>
  </w:num>
  <w:num w:numId="30">
    <w:abstractNumId w:val="15"/>
  </w:num>
  <w:num w:numId="31">
    <w:abstractNumId w:val="23"/>
  </w:num>
  <w:num w:numId="32">
    <w:abstractNumId w:val="25"/>
  </w:num>
  <w:num w:numId="33">
    <w:abstractNumId w:val="6"/>
  </w:num>
  <w:num w:numId="34">
    <w:abstractNumId w:val="40"/>
  </w:num>
  <w:num w:numId="35">
    <w:abstractNumId w:val="11"/>
  </w:num>
  <w:num w:numId="36">
    <w:abstractNumId w:val="36"/>
  </w:num>
  <w:num w:numId="37">
    <w:abstractNumId w:val="0"/>
  </w:num>
  <w:num w:numId="38">
    <w:abstractNumId w:val="3"/>
  </w:num>
  <w:num w:numId="39">
    <w:abstractNumId w:val="19"/>
  </w:num>
  <w:num w:numId="40">
    <w:abstractNumId w:val="38"/>
  </w:num>
  <w:num w:numId="41">
    <w:abstractNumId w:val="7"/>
  </w:num>
  <w:num w:numId="42">
    <w:abstractNumId w:val="8"/>
  </w:num>
  <w:num w:numId="43">
    <w:abstractNumId w:val="27"/>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3182F"/>
    <w:rsid w:val="00131910"/>
    <w:rsid w:val="00452CF4"/>
    <w:rsid w:val="005C5B4C"/>
    <w:rsid w:val="00616B9B"/>
    <w:rsid w:val="00870743"/>
    <w:rsid w:val="00A3182F"/>
    <w:rsid w:val="00BF4AAB"/>
    <w:rsid w:val="00D879CB"/>
    <w:rsid w:val="00FC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182F"/>
    <w:pPr>
      <w:spacing w:after="0" w:line="240" w:lineRule="auto"/>
    </w:pPr>
    <w:rPr>
      <w:rFonts w:ascii="Calibri" w:eastAsia="Times New Roman" w:hAnsi="Calibri" w:cs="Times New Roman"/>
    </w:rPr>
  </w:style>
  <w:style w:type="paragraph" w:styleId="a5">
    <w:name w:val="List Paragraph"/>
    <w:basedOn w:val="a"/>
    <w:uiPriority w:val="34"/>
    <w:qFormat/>
    <w:rsid w:val="00A3182F"/>
    <w:pPr>
      <w:ind w:left="720"/>
      <w:contextualSpacing/>
    </w:pPr>
    <w:rPr>
      <w:rFonts w:ascii="Calibri" w:eastAsia="Times New Roman" w:hAnsi="Calibri" w:cs="Times New Roman"/>
    </w:rPr>
  </w:style>
  <w:style w:type="character" w:customStyle="1" w:styleId="a4">
    <w:name w:val="Без интервала Знак"/>
    <w:link w:val="a3"/>
    <w:uiPriority w:val="99"/>
    <w:rsid w:val="00A3182F"/>
    <w:rPr>
      <w:rFonts w:ascii="Calibri" w:eastAsia="Times New Roman" w:hAnsi="Calibri" w:cs="Times New Roman"/>
    </w:rPr>
  </w:style>
  <w:style w:type="character" w:customStyle="1" w:styleId="apple-converted-space">
    <w:name w:val="apple-converted-space"/>
    <w:basedOn w:val="a0"/>
    <w:rsid w:val="00A31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182F"/>
    <w:pPr>
      <w:spacing w:after="0" w:line="240" w:lineRule="auto"/>
    </w:pPr>
    <w:rPr>
      <w:rFonts w:ascii="Calibri" w:eastAsia="Times New Roman" w:hAnsi="Calibri" w:cs="Times New Roman"/>
    </w:rPr>
  </w:style>
  <w:style w:type="paragraph" w:styleId="a5">
    <w:name w:val="List Paragraph"/>
    <w:basedOn w:val="a"/>
    <w:uiPriority w:val="34"/>
    <w:qFormat/>
    <w:rsid w:val="00A3182F"/>
    <w:pPr>
      <w:ind w:left="720"/>
      <w:contextualSpacing/>
    </w:pPr>
    <w:rPr>
      <w:rFonts w:ascii="Calibri" w:eastAsia="Times New Roman" w:hAnsi="Calibri" w:cs="Times New Roman"/>
    </w:rPr>
  </w:style>
  <w:style w:type="character" w:customStyle="1" w:styleId="a4">
    <w:name w:val="Без интервала Знак"/>
    <w:link w:val="a3"/>
    <w:uiPriority w:val="99"/>
    <w:rsid w:val="00A3182F"/>
    <w:rPr>
      <w:rFonts w:ascii="Calibri" w:eastAsia="Times New Roman" w:hAnsi="Calibri" w:cs="Times New Roman"/>
    </w:rPr>
  </w:style>
  <w:style w:type="character" w:customStyle="1" w:styleId="apple-converted-space">
    <w:name w:val="apple-converted-space"/>
    <w:basedOn w:val="a0"/>
    <w:rsid w:val="00A3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dcterms:created xsi:type="dcterms:W3CDTF">2017-01-17T14:08:00Z</dcterms:created>
  <dcterms:modified xsi:type="dcterms:W3CDTF">2018-12-15T07:23:00Z</dcterms:modified>
</cp:coreProperties>
</file>